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E8" w:rsidRPr="004D4BE8" w:rsidRDefault="004D4BE8" w:rsidP="004D4BE8">
      <w:pPr>
        <w:spacing w:line="300" w:lineRule="auto"/>
        <w:jc w:val="center"/>
        <w:rPr>
          <w:b/>
          <w:bCs/>
          <w:sz w:val="28"/>
          <w:szCs w:val="28"/>
        </w:rPr>
      </w:pPr>
    </w:p>
    <w:p w:rsidR="00924C1C" w:rsidRPr="004D4BE8" w:rsidRDefault="00924C1C" w:rsidP="004D4BE8">
      <w:pPr>
        <w:spacing w:line="300" w:lineRule="auto"/>
        <w:jc w:val="center"/>
        <w:rPr>
          <w:b/>
          <w:bCs/>
          <w:sz w:val="28"/>
          <w:szCs w:val="28"/>
        </w:rPr>
      </w:pPr>
      <w:r w:rsidRPr="004D4BE8">
        <w:rPr>
          <w:b/>
          <w:bCs/>
          <w:sz w:val="28"/>
          <w:szCs w:val="28"/>
        </w:rPr>
        <w:t>BULAŞ BAZLI ÖNLEMLER (BBÖ)</w:t>
      </w:r>
    </w:p>
    <w:p w:rsidR="00924C1C" w:rsidRPr="004D4BE8" w:rsidRDefault="00924C1C" w:rsidP="004D4BE8">
      <w:pPr>
        <w:spacing w:line="300" w:lineRule="auto"/>
        <w:jc w:val="center"/>
        <w:rPr>
          <w:b/>
          <w:bCs/>
          <w:sz w:val="28"/>
          <w:szCs w:val="28"/>
        </w:rPr>
      </w:pPr>
      <w:r w:rsidRPr="004D4BE8">
        <w:rPr>
          <w:b/>
          <w:bCs/>
          <w:sz w:val="28"/>
          <w:szCs w:val="28"/>
        </w:rPr>
        <w:t>ACİL DURUM EYLEM PLANI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</w:p>
    <w:p w:rsidR="006409C1" w:rsidRDefault="006409C1" w:rsidP="00C05493">
      <w:pPr>
        <w:spacing w:after="120" w:line="300" w:lineRule="auto"/>
        <w:jc w:val="both"/>
        <w:rPr>
          <w:b/>
          <w:bCs/>
        </w:rPr>
      </w:pPr>
    </w:p>
    <w:p w:rsidR="006409C1" w:rsidRDefault="006409C1" w:rsidP="006409C1">
      <w:pPr>
        <w:rPr>
          <w:rFonts w:ascii="Times New Roman" w:hAnsi="Times New Roman"/>
          <w:b/>
          <w:szCs w:val="24"/>
        </w:rPr>
      </w:pPr>
      <w:r w:rsidRPr="00A14E86">
        <w:rPr>
          <w:rFonts w:ascii="Times New Roman" w:hAnsi="Times New Roman"/>
          <w:b/>
          <w:szCs w:val="24"/>
        </w:rPr>
        <w:t xml:space="preserve">   SORUMLULAR</w:t>
      </w:r>
    </w:p>
    <w:p w:rsidR="008F5609" w:rsidRDefault="006409C1" w:rsidP="00C80B7F">
      <w:pPr>
        <w:autoSpaceDE w:val="0"/>
        <w:autoSpaceDN w:val="0"/>
        <w:adjustRightInd w:val="0"/>
        <w:spacing w:before="240"/>
        <w:rPr>
          <w:rFonts w:ascii="Times New Roman" w:hAnsi="Times New Roman"/>
          <w:szCs w:val="24"/>
        </w:rPr>
      </w:pPr>
      <w:r w:rsidRPr="00C80B7F">
        <w:rPr>
          <w:rFonts w:ascii="Times New Roman" w:hAnsi="Times New Roman"/>
          <w:szCs w:val="24"/>
        </w:rPr>
        <w:t>İşveren</w:t>
      </w:r>
      <w:r w:rsidR="00995639">
        <w:rPr>
          <w:rFonts w:ascii="Times New Roman" w:hAnsi="Times New Roman"/>
          <w:szCs w:val="24"/>
        </w:rPr>
        <w:t xml:space="preserve">/Okul Müdürü: </w:t>
      </w:r>
    </w:p>
    <w:p w:rsidR="008F5609" w:rsidRDefault="006409C1" w:rsidP="00C80B7F">
      <w:pPr>
        <w:autoSpaceDE w:val="0"/>
        <w:autoSpaceDN w:val="0"/>
        <w:adjustRightInd w:val="0"/>
        <w:spacing w:before="240"/>
        <w:rPr>
          <w:rFonts w:ascii="Times New Roman" w:hAnsi="Times New Roman"/>
          <w:szCs w:val="24"/>
        </w:rPr>
      </w:pPr>
      <w:r w:rsidRPr="00C80B7F">
        <w:rPr>
          <w:rFonts w:ascii="Times New Roman" w:hAnsi="Times New Roman"/>
          <w:szCs w:val="24"/>
        </w:rPr>
        <w:t>İşveren Vekili</w:t>
      </w:r>
      <w:proofErr w:type="gramStart"/>
      <w:r w:rsidR="00995639">
        <w:rPr>
          <w:rFonts w:ascii="Times New Roman" w:hAnsi="Times New Roman"/>
          <w:szCs w:val="24"/>
        </w:rPr>
        <w:t>(</w:t>
      </w:r>
      <w:proofErr w:type="spellStart"/>
      <w:proofErr w:type="gramEnd"/>
      <w:r w:rsidR="00995639">
        <w:rPr>
          <w:rFonts w:ascii="Times New Roman" w:hAnsi="Times New Roman"/>
          <w:szCs w:val="24"/>
        </w:rPr>
        <w:t>Müd</w:t>
      </w:r>
      <w:proofErr w:type="spellEnd"/>
      <w:r w:rsidR="00995639">
        <w:rPr>
          <w:rFonts w:ascii="Times New Roman" w:hAnsi="Times New Roman"/>
          <w:szCs w:val="24"/>
        </w:rPr>
        <w:t>. Yrd)</w:t>
      </w:r>
      <w:r w:rsidRPr="00C80B7F">
        <w:rPr>
          <w:rFonts w:ascii="Times New Roman" w:hAnsi="Times New Roman"/>
          <w:szCs w:val="24"/>
        </w:rPr>
        <w:t xml:space="preserve"> Okul Salgın Acil durum </w:t>
      </w:r>
      <w:r w:rsidR="00995639" w:rsidRPr="00C80B7F">
        <w:rPr>
          <w:rFonts w:ascii="Times New Roman" w:hAnsi="Times New Roman"/>
          <w:szCs w:val="24"/>
        </w:rPr>
        <w:t xml:space="preserve">sorumlusu: </w:t>
      </w:r>
    </w:p>
    <w:p w:rsidR="006409C1" w:rsidRPr="00C80B7F" w:rsidRDefault="00C80B7F" w:rsidP="00C80B7F">
      <w:pPr>
        <w:autoSpaceDE w:val="0"/>
        <w:autoSpaceDN w:val="0"/>
        <w:adjustRightInd w:val="0"/>
        <w:spacing w:before="240"/>
        <w:rPr>
          <w:rFonts w:ascii="Times New Roman" w:hAnsi="Times New Roman"/>
          <w:szCs w:val="24"/>
        </w:rPr>
      </w:pPr>
      <w:r w:rsidRPr="00C80B7F">
        <w:rPr>
          <w:rFonts w:ascii="Times New Roman" w:hAnsi="Times New Roman"/>
          <w:szCs w:val="24"/>
        </w:rPr>
        <w:t xml:space="preserve">Çalışan </w:t>
      </w:r>
      <w:r w:rsidR="00995639" w:rsidRPr="00C80B7F">
        <w:rPr>
          <w:rFonts w:ascii="Times New Roman" w:hAnsi="Times New Roman"/>
          <w:szCs w:val="24"/>
        </w:rPr>
        <w:t>Temsilcisi</w:t>
      </w:r>
      <w:r w:rsidR="00995639">
        <w:rPr>
          <w:rFonts w:ascii="Times New Roman" w:hAnsi="Times New Roman"/>
          <w:szCs w:val="24"/>
        </w:rPr>
        <w:t>:</w:t>
      </w:r>
    </w:p>
    <w:p w:rsidR="008F5609" w:rsidRDefault="00C80B7F" w:rsidP="00C80B7F">
      <w:pPr>
        <w:spacing w:before="240" w:after="120" w:line="300" w:lineRule="auto"/>
        <w:jc w:val="both"/>
        <w:rPr>
          <w:rFonts w:ascii="Times New Roman" w:hAnsi="Times New Roman"/>
          <w:szCs w:val="24"/>
        </w:rPr>
      </w:pPr>
      <w:r w:rsidRPr="00C80B7F">
        <w:rPr>
          <w:rFonts w:ascii="Times New Roman" w:hAnsi="Times New Roman"/>
          <w:szCs w:val="24"/>
        </w:rPr>
        <w:t xml:space="preserve">Çalışan </w:t>
      </w:r>
      <w:r w:rsidR="00995639" w:rsidRPr="00C80B7F">
        <w:rPr>
          <w:rFonts w:ascii="Times New Roman" w:hAnsi="Times New Roman"/>
          <w:szCs w:val="24"/>
        </w:rPr>
        <w:t>Temsilcisi:</w:t>
      </w:r>
    </w:p>
    <w:p w:rsidR="008F5609" w:rsidRDefault="008F5609" w:rsidP="00C80B7F">
      <w:pPr>
        <w:spacing w:before="240" w:after="120" w:line="300" w:lineRule="auto"/>
        <w:jc w:val="both"/>
        <w:rPr>
          <w:rFonts w:ascii="Times New Roman" w:hAnsi="Times New Roman"/>
          <w:szCs w:val="24"/>
        </w:rPr>
      </w:pPr>
      <w:r w:rsidRPr="00C80B7F">
        <w:rPr>
          <w:rFonts w:ascii="Times New Roman" w:hAnsi="Times New Roman"/>
          <w:szCs w:val="24"/>
        </w:rPr>
        <w:t xml:space="preserve"> </w:t>
      </w:r>
      <w:r w:rsidR="00C80B7F" w:rsidRPr="00C80B7F">
        <w:rPr>
          <w:rFonts w:ascii="Times New Roman" w:hAnsi="Times New Roman"/>
          <w:szCs w:val="24"/>
        </w:rPr>
        <w:t xml:space="preserve">Çalışan </w:t>
      </w:r>
      <w:r w:rsidR="00995639" w:rsidRPr="00C80B7F">
        <w:rPr>
          <w:rFonts w:ascii="Times New Roman" w:hAnsi="Times New Roman"/>
          <w:szCs w:val="24"/>
        </w:rPr>
        <w:t>Temsilcisi</w:t>
      </w:r>
      <w:r w:rsidR="00995639">
        <w:rPr>
          <w:rFonts w:ascii="Times New Roman" w:hAnsi="Times New Roman"/>
          <w:szCs w:val="24"/>
        </w:rPr>
        <w:t xml:space="preserve">: </w:t>
      </w:r>
    </w:p>
    <w:p w:rsidR="00C80B7F" w:rsidRDefault="00995639" w:rsidP="00C80B7F">
      <w:pPr>
        <w:spacing w:before="240" w:after="120" w:line="300" w:lineRule="auto"/>
        <w:jc w:val="both"/>
        <w:rPr>
          <w:szCs w:val="24"/>
        </w:rPr>
      </w:pPr>
      <w:r>
        <w:rPr>
          <w:szCs w:val="24"/>
        </w:rPr>
        <w:t xml:space="preserve">İlk Yardım Uzmanı: </w:t>
      </w:r>
    </w:p>
    <w:p w:rsidR="008F5609" w:rsidRPr="00C80B7F" w:rsidRDefault="008F5609" w:rsidP="00C80B7F">
      <w:pPr>
        <w:spacing w:before="240" w:after="120" w:line="300" w:lineRule="auto"/>
        <w:jc w:val="both"/>
        <w:rPr>
          <w:b/>
          <w:bCs/>
          <w:szCs w:val="24"/>
        </w:rPr>
      </w:pP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ALINACAK ÖNLEYİCİ VE SINIRLANDIRICI TEDBİRLER</w:t>
      </w:r>
    </w:p>
    <w:p w:rsidR="00924C1C" w:rsidRPr="00924C1C" w:rsidRDefault="008A25B7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Salgın A</w:t>
      </w:r>
      <w:r w:rsidR="00C80B7F">
        <w:t>cil Durum Sorumlusu Belirlenecektir.</w:t>
      </w:r>
    </w:p>
    <w:p w:rsidR="00924C1C" w:rsidRPr="00924C1C" w:rsidRDefault="00924C1C" w:rsidP="00C80B7F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Acil Durum Planı ve Risk Değerlendirmesi Yapıl</w:t>
      </w:r>
      <w:r w:rsidR="00C80B7F">
        <w:t>acaktır.</w:t>
      </w:r>
    </w:p>
    <w:p w:rsidR="00924C1C" w:rsidRPr="00924C1C" w:rsidRDefault="00924C1C" w:rsidP="00C80B7F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Salgının Yayılmasını Önleyici Tedbirler alın</w:t>
      </w:r>
      <w:r w:rsidR="00C80B7F">
        <w:t>acaktır</w:t>
      </w:r>
      <w:r w:rsidR="00C05493">
        <w:t>.</w:t>
      </w:r>
    </w:p>
    <w:p w:rsidR="00924C1C" w:rsidRPr="00924C1C" w:rsidRDefault="00C80B7F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Temizlik ve Hijyen sağlanacaktır.</w:t>
      </w:r>
    </w:p>
    <w:p w:rsidR="00924C1C" w:rsidRPr="00924C1C" w:rsidRDefault="00924C1C" w:rsidP="00C80B7F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Uygun Kişisel Koruyucu Donanımlar kullandırıl</w:t>
      </w:r>
      <w:r w:rsidR="00C80B7F">
        <w:t>acaktır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Seyahat ve Toplantıl</w:t>
      </w:r>
      <w:r w:rsidR="00C80B7F">
        <w:t>ar ile İlgili Tedbirler alınacaktır.</w:t>
      </w:r>
    </w:p>
    <w:p w:rsidR="00924C1C" w:rsidRPr="00924C1C" w:rsidRDefault="00924C1C" w:rsidP="00CB5182">
      <w:pPr>
        <w:spacing w:after="120" w:line="300" w:lineRule="auto"/>
        <w:jc w:val="right"/>
      </w:pPr>
    </w:p>
    <w:p w:rsid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MÜDAHALE YÖNTEMLER</w:t>
      </w:r>
    </w:p>
    <w:p w:rsidR="008A25B7" w:rsidRPr="00217BE2" w:rsidRDefault="00C80B7F" w:rsidP="00C80B7F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Okulumuzda s</w:t>
      </w:r>
      <w:r w:rsidR="008A25B7" w:rsidRPr="00217BE2">
        <w:rPr>
          <w:rFonts w:ascii="Times New Roman" w:hAnsi="Times New Roman" w:cs="Times New Roman"/>
          <w:bCs/>
          <w:sz w:val="24"/>
          <w:szCs w:val="24"/>
        </w:rPr>
        <w:t>algın hastalıklara karşı planlanmış önlemler mevc</w:t>
      </w:r>
      <w:r>
        <w:rPr>
          <w:rFonts w:ascii="Times New Roman" w:hAnsi="Times New Roman" w:cs="Times New Roman"/>
          <w:bCs/>
          <w:sz w:val="24"/>
          <w:szCs w:val="24"/>
        </w:rPr>
        <w:t>ut COVID-19’a göre güncellenecek</w:t>
      </w:r>
      <w:r w:rsidR="008A25B7" w:rsidRPr="00217BE2">
        <w:rPr>
          <w:rFonts w:ascii="Times New Roman" w:hAnsi="Times New Roman" w:cs="Times New Roman"/>
          <w:bCs/>
          <w:sz w:val="24"/>
          <w:szCs w:val="24"/>
        </w:rPr>
        <w:t xml:space="preserve"> ve ac</w:t>
      </w:r>
      <w:r>
        <w:rPr>
          <w:rFonts w:ascii="Times New Roman" w:hAnsi="Times New Roman" w:cs="Times New Roman"/>
          <w:bCs/>
          <w:sz w:val="24"/>
          <w:szCs w:val="24"/>
        </w:rPr>
        <w:t>il durum planı devreye alınacaktır.</w:t>
      </w:r>
    </w:p>
    <w:p w:rsidR="008A25B7" w:rsidRPr="00C80B7F" w:rsidRDefault="00C80B7F" w:rsidP="00C80B7F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Okulumuzda s</w:t>
      </w:r>
      <w:r w:rsidR="008A25B7" w:rsidRPr="00217BE2">
        <w:rPr>
          <w:rFonts w:ascii="Times New Roman" w:hAnsi="Times New Roman" w:cs="Times New Roman"/>
          <w:bCs/>
          <w:sz w:val="24"/>
          <w:szCs w:val="24"/>
        </w:rPr>
        <w:t xml:space="preserve">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="008A25B7" w:rsidRPr="00217BE2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="008A25B7" w:rsidRPr="00217BE2">
        <w:rPr>
          <w:rFonts w:ascii="Times New Roman" w:hAnsi="Times New Roman" w:cs="Times New Roman"/>
          <w:bCs/>
          <w:sz w:val="24"/>
          <w:szCs w:val="24"/>
        </w:rPr>
        <w:t xml:space="preserve"> sağlan</w:t>
      </w:r>
      <w:r>
        <w:rPr>
          <w:rFonts w:ascii="Times New Roman" w:hAnsi="Times New Roman" w:cs="Times New Roman"/>
          <w:bCs/>
          <w:sz w:val="24"/>
          <w:szCs w:val="24"/>
        </w:rPr>
        <w:t>arak izole odasına alınacaktır</w:t>
      </w:r>
      <w:r w:rsidR="008A25B7" w:rsidRPr="00C80B7F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C1C" w:rsidRPr="00217BE2" w:rsidRDefault="008F5609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Okulumuzda </w:t>
      </w:r>
      <w:r w:rsidR="008A25B7" w:rsidRPr="00217BE2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şekilde uygulanma için sorumlu olacak</w:t>
      </w:r>
      <w:r w:rsidR="00C80B7F">
        <w:rPr>
          <w:rFonts w:ascii="Times New Roman" w:hAnsi="Times New Roman" w:cs="Times New Roman"/>
          <w:bCs/>
          <w:sz w:val="24"/>
          <w:szCs w:val="24"/>
        </w:rPr>
        <w:t xml:space="preserve"> yetkin kişi/kişiler yer alacaktır.</w:t>
      </w:r>
    </w:p>
    <w:p w:rsidR="00217BE2" w:rsidRPr="00217BE2" w:rsidRDefault="00C80B7F" w:rsidP="00C80B7F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Okulumuzda s</w:t>
      </w:r>
      <w:r w:rsidR="008A25B7" w:rsidRPr="00217BE2">
        <w:rPr>
          <w:rFonts w:ascii="Times New Roman" w:hAnsi="Times New Roman"/>
          <w:bCs/>
          <w:sz w:val="24"/>
          <w:szCs w:val="24"/>
        </w:rPr>
        <w:t>algın hastalık belirtisi veya temaslısı olan öğretmen, öğrenci ya da çal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ışanların yakınlarına, İletişim </w:t>
      </w:r>
      <w:r w:rsidR="008A25B7" w:rsidRPr="00217BE2">
        <w:rPr>
          <w:rFonts w:ascii="Times New Roman" w:hAnsi="Times New Roman"/>
          <w:bCs/>
          <w:sz w:val="24"/>
          <w:szCs w:val="24"/>
        </w:rPr>
        <w:t>planlamasına uygun olarak bilgilendirme</w:t>
      </w:r>
      <w:r>
        <w:rPr>
          <w:rFonts w:ascii="Times New Roman" w:hAnsi="Times New Roman"/>
          <w:bCs/>
          <w:sz w:val="24"/>
          <w:szCs w:val="24"/>
        </w:rPr>
        <w:t>yapılmasını içerecektir</w:t>
      </w:r>
      <w:r w:rsidR="00217BE2" w:rsidRPr="00217BE2">
        <w:rPr>
          <w:rFonts w:ascii="Times New Roman" w:hAnsi="Times New Roman"/>
          <w:bCs/>
          <w:sz w:val="24"/>
          <w:szCs w:val="24"/>
        </w:rPr>
        <w:t>.</w:t>
      </w:r>
    </w:p>
    <w:p w:rsidR="00217BE2" w:rsidRPr="00217BE2" w:rsidRDefault="00C80B7F" w:rsidP="00C80B7F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Okulumuzda i</w:t>
      </w:r>
      <w:r w:rsidR="00217BE2" w:rsidRPr="00217BE2">
        <w:rPr>
          <w:rFonts w:ascii="Times New Roman" w:hAnsi="Times New Roman"/>
          <w:bCs/>
          <w:sz w:val="24"/>
          <w:szCs w:val="24"/>
        </w:rPr>
        <w:t>letişim planlamasına uygun olarak kontrollü şekilde sağlık kurul</w:t>
      </w:r>
      <w:r>
        <w:rPr>
          <w:rFonts w:ascii="Times New Roman" w:hAnsi="Times New Roman"/>
          <w:bCs/>
          <w:sz w:val="24"/>
          <w:szCs w:val="24"/>
        </w:rPr>
        <w:t>uşlarına yönlendirme sağlanacaktır.</w:t>
      </w:r>
    </w:p>
    <w:p w:rsidR="00217BE2" w:rsidRPr="00217BE2" w:rsidRDefault="00C80B7F" w:rsidP="00C80B7F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Okulumuzda s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algın hastalık </w:t>
      </w:r>
      <w:proofErr w:type="gramStart"/>
      <w:r w:rsidR="00217BE2" w:rsidRPr="00217BE2">
        <w:rPr>
          <w:rFonts w:ascii="Times New Roman" w:hAnsi="Times New Roman"/>
          <w:bCs/>
          <w:sz w:val="24"/>
          <w:szCs w:val="24"/>
        </w:rPr>
        <w:t>semptomları</w:t>
      </w:r>
      <w:proofErr w:type="gramEnd"/>
      <w:r w:rsidR="00217BE2" w:rsidRPr="00217BE2">
        <w:rPr>
          <w:rFonts w:ascii="Times New Roman" w:hAnsi="Times New Roman"/>
          <w:bCs/>
          <w:sz w:val="24"/>
          <w:szCs w:val="24"/>
        </w:rPr>
        <w:t xml:space="preserve"> olan bir kişi ile ilgileni</w:t>
      </w:r>
      <w:r>
        <w:rPr>
          <w:rFonts w:ascii="Times New Roman" w:hAnsi="Times New Roman"/>
          <w:bCs/>
          <w:sz w:val="24"/>
          <w:szCs w:val="24"/>
        </w:rPr>
        <w:t>li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rken, uygun ek KKD’ </w:t>
      </w:r>
      <w:proofErr w:type="spellStart"/>
      <w:r w:rsidR="00217BE2" w:rsidRPr="00217BE2"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="00217BE2" w:rsidRPr="00217BE2">
        <w:rPr>
          <w:rFonts w:ascii="Times New Roman" w:hAnsi="Times New Roman"/>
          <w:bCs/>
          <w:sz w:val="24"/>
          <w:szCs w:val="24"/>
        </w:rPr>
        <w:t xml:space="preserve"> (maske, göz koruması, eldiven ve önlük, elbise vb.) kullanıl</w:t>
      </w:r>
      <w:r>
        <w:rPr>
          <w:rFonts w:ascii="Times New Roman" w:hAnsi="Times New Roman"/>
          <w:bCs/>
          <w:sz w:val="24"/>
          <w:szCs w:val="24"/>
        </w:rPr>
        <w:t>acaktır</w:t>
      </w:r>
      <w:r w:rsidR="00217BE2" w:rsidRPr="00217BE2">
        <w:rPr>
          <w:rFonts w:ascii="Times New Roman" w:hAnsi="Times New Roman"/>
          <w:bCs/>
          <w:sz w:val="24"/>
          <w:szCs w:val="24"/>
        </w:rPr>
        <w:t>.</w:t>
      </w:r>
    </w:p>
    <w:p w:rsidR="00217BE2" w:rsidRDefault="00C80B7F" w:rsidP="000F00FB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Okulumuzda m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üdahale sonrası KKD’ </w:t>
      </w:r>
      <w:proofErr w:type="spellStart"/>
      <w:r w:rsidR="00217BE2" w:rsidRPr="00217BE2">
        <w:rPr>
          <w:rFonts w:ascii="Times New Roman" w:hAnsi="Times New Roman"/>
          <w:bCs/>
          <w:sz w:val="24"/>
          <w:szCs w:val="24"/>
        </w:rPr>
        <w:t>lerin</w:t>
      </w:r>
      <w:proofErr w:type="spellEnd"/>
      <w:r w:rsidR="00217BE2" w:rsidRPr="00217BE2">
        <w:rPr>
          <w:rFonts w:ascii="Times New Roman" w:hAnsi="Times New Roman"/>
          <w:bCs/>
          <w:sz w:val="24"/>
          <w:szCs w:val="24"/>
        </w:rPr>
        <w:t xml:space="preserve"> uygun şekilde (Örneğin COVID-19 için, ilk önce eldivenler ve elbisenin çıkarıl</w:t>
      </w:r>
      <w:r w:rsidR="000F00FB">
        <w:rPr>
          <w:rFonts w:ascii="Times New Roman" w:hAnsi="Times New Roman"/>
          <w:bCs/>
          <w:sz w:val="24"/>
          <w:szCs w:val="24"/>
        </w:rPr>
        <w:t>acaktır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, el </w:t>
      </w:r>
      <w:proofErr w:type="gramStart"/>
      <w:r w:rsidR="00217BE2" w:rsidRPr="00217BE2">
        <w:rPr>
          <w:rFonts w:ascii="Times New Roman" w:hAnsi="Times New Roman"/>
          <w:bCs/>
          <w:sz w:val="24"/>
          <w:szCs w:val="24"/>
        </w:rPr>
        <w:t>hijyeni</w:t>
      </w:r>
      <w:proofErr w:type="gramEnd"/>
      <w:r w:rsidR="00217BE2" w:rsidRPr="00217BE2">
        <w:rPr>
          <w:rFonts w:ascii="Times New Roman" w:hAnsi="Times New Roman"/>
          <w:bCs/>
          <w:sz w:val="24"/>
          <w:szCs w:val="24"/>
        </w:rPr>
        <w:t xml:space="preserve"> yapıl</w:t>
      </w:r>
      <w:r w:rsidR="000F00FB">
        <w:rPr>
          <w:rFonts w:ascii="Times New Roman" w:hAnsi="Times New Roman"/>
          <w:bCs/>
          <w:sz w:val="24"/>
          <w:szCs w:val="24"/>
        </w:rPr>
        <w:t>acak</w:t>
      </w:r>
      <w:r w:rsidR="00217BE2" w:rsidRPr="00217BE2">
        <w:rPr>
          <w:rFonts w:ascii="Times New Roman" w:hAnsi="Times New Roman"/>
          <w:bCs/>
          <w:sz w:val="24"/>
          <w:szCs w:val="24"/>
        </w:rPr>
        <w:t>, sonra göz koruması çıkarıl</w:t>
      </w:r>
      <w:r w:rsidR="000F00FB">
        <w:rPr>
          <w:rFonts w:ascii="Times New Roman" w:hAnsi="Times New Roman"/>
          <w:bCs/>
          <w:sz w:val="24"/>
          <w:szCs w:val="24"/>
        </w:rPr>
        <w:t>acak,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 en son mask</w:t>
      </w:r>
      <w:r w:rsidR="000F00FB">
        <w:rPr>
          <w:rFonts w:ascii="Times New Roman" w:hAnsi="Times New Roman"/>
          <w:bCs/>
          <w:sz w:val="24"/>
          <w:szCs w:val="24"/>
        </w:rPr>
        <w:t>enin çıkarılacak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 ve hemen sabun ve su veya alkol bazlı el antiseptiği ile ellerin temizlen</w:t>
      </w:r>
      <w:r w:rsidR="000F00FB">
        <w:rPr>
          <w:rFonts w:ascii="Times New Roman" w:hAnsi="Times New Roman"/>
          <w:bCs/>
          <w:sz w:val="24"/>
          <w:szCs w:val="24"/>
        </w:rPr>
        <w:t>ecek vb.) çıkarılacaktır.</w:t>
      </w:r>
    </w:p>
    <w:p w:rsidR="00217BE2" w:rsidRPr="00217BE2" w:rsidRDefault="000F00FB" w:rsidP="000F00FB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Okulumuzda s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algın hastalık belirtileri olan kişinin vücutsıvılarıyla temas eden eldivenleri ve diğertek kullanımlık eşyaları tıbbi atık olarakkabul edilerek uygun şekilde bertaraf </w:t>
      </w:r>
      <w:r>
        <w:rPr>
          <w:rFonts w:ascii="Times New Roman" w:hAnsi="Times New Roman"/>
          <w:bCs/>
          <w:sz w:val="24"/>
          <w:szCs w:val="24"/>
        </w:rPr>
        <w:t>edilecektir.</w:t>
      </w:r>
    </w:p>
    <w:p w:rsidR="00924C1C" w:rsidRDefault="000F00FB" w:rsidP="000F00FB">
      <w:pPr>
        <w:numPr>
          <w:ilvl w:val="0"/>
          <w:numId w:val="11"/>
        </w:numPr>
        <w:spacing w:after="120" w:line="300" w:lineRule="auto"/>
        <w:jc w:val="both"/>
      </w:pPr>
      <w:r>
        <w:t>Okulumuz ç</w:t>
      </w:r>
      <w:r w:rsidR="00924C1C" w:rsidRPr="00217BE2">
        <w:t>alışanlar</w:t>
      </w:r>
      <w:r>
        <w:t>ı</w:t>
      </w:r>
      <w:r w:rsidR="00924C1C" w:rsidRPr="00217BE2">
        <w:t xml:space="preserve"> hasta olduklarında evde kalmaları teşvik edil</w:t>
      </w:r>
      <w:r>
        <w:t>ecektir.</w:t>
      </w:r>
    </w:p>
    <w:p w:rsidR="00217BE2" w:rsidRPr="00217BE2" w:rsidRDefault="00217BE2" w:rsidP="00C05493">
      <w:pPr>
        <w:spacing w:after="120" w:line="300" w:lineRule="auto"/>
        <w:ind w:left="360"/>
        <w:jc w:val="both"/>
      </w:pPr>
    </w:p>
    <w:p w:rsidR="002267EF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TAHLİYE YÖNTEMLERİ</w:t>
      </w:r>
    </w:p>
    <w:p w:rsidR="002267EF" w:rsidRDefault="000F00FB" w:rsidP="000F00FB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Okulumuzda s</w:t>
      </w:r>
      <w:r w:rsidR="002267EF" w:rsidRPr="002267EF">
        <w:rPr>
          <w:rFonts w:ascii="Times New Roman" w:hAnsi="Times New Roman" w:cs="Times New Roman"/>
          <w:bCs/>
          <w:sz w:val="24"/>
          <w:szCs w:val="24"/>
        </w:rPr>
        <w:t>algın hastalık (COVID-19 vb.) şüpheli vakaların tahliyesi/transferi</w:t>
      </w:r>
      <w:r>
        <w:rPr>
          <w:rFonts w:ascii="Times New Roman" w:hAnsi="Times New Roman" w:cs="Times New Roman"/>
          <w:bCs/>
          <w:sz w:val="24"/>
          <w:szCs w:val="24"/>
        </w:rPr>
        <w:t xml:space="preserve"> ile ilgili yöntem belirlenecektir.</w:t>
      </w:r>
    </w:p>
    <w:p w:rsidR="002267EF" w:rsidRDefault="000F00FB" w:rsidP="000F00FB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Okul çalışanlarımızın</w:t>
      </w:r>
      <w:r w:rsidR="002267EF" w:rsidRPr="002267EF">
        <w:rPr>
          <w:rFonts w:ascii="Times New Roman" w:hAnsi="Times New Roman" w:cs="Times New Roman"/>
          <w:bCs/>
          <w:sz w:val="24"/>
          <w:szCs w:val="24"/>
        </w:rPr>
        <w:t xml:space="preserve"> işe başlamadan önce temassız ateş ölçerle ateşleri kontrol edil</w:t>
      </w:r>
      <w:r>
        <w:rPr>
          <w:rFonts w:ascii="Times New Roman" w:hAnsi="Times New Roman" w:cs="Times New Roman"/>
          <w:bCs/>
          <w:sz w:val="24"/>
          <w:szCs w:val="24"/>
        </w:rPr>
        <w:t>ecek</w:t>
      </w:r>
      <w:r w:rsidR="002267EF" w:rsidRPr="002267EF">
        <w:rPr>
          <w:rFonts w:ascii="Times New Roman" w:hAnsi="Times New Roman" w:cs="Times New Roman"/>
          <w:bCs/>
          <w:sz w:val="24"/>
          <w:szCs w:val="24"/>
        </w:rPr>
        <w:t xml:space="preserve"> ve ateşi olanlar ivedi olarak işyeri hekimine/aile hekimine</w:t>
      </w:r>
      <w:r>
        <w:rPr>
          <w:rFonts w:ascii="Times New Roman" w:hAnsi="Times New Roman" w:cs="Times New Roman"/>
          <w:bCs/>
          <w:sz w:val="24"/>
          <w:szCs w:val="24"/>
        </w:rPr>
        <w:t>/sağlık kurumuna yönlendirilecektir.</w:t>
      </w:r>
    </w:p>
    <w:p w:rsidR="002267EF" w:rsidRDefault="000F00FB" w:rsidP="00E01F0E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Okulumuz</w:t>
      </w:r>
      <w:r w:rsidR="00E01F0E">
        <w:rPr>
          <w:rFonts w:ascii="Times New Roman" w:hAnsi="Times New Roman" w:cs="Times New Roman"/>
          <w:bCs/>
          <w:sz w:val="24"/>
          <w:szCs w:val="24"/>
        </w:rPr>
        <w:t>da b</w:t>
      </w:r>
      <w:r w:rsidR="002267EF" w:rsidRPr="002267EF">
        <w:rPr>
          <w:rFonts w:ascii="Times New Roman" w:hAnsi="Times New Roman" w:cs="Times New Roman"/>
          <w:bCs/>
          <w:sz w:val="24"/>
          <w:szCs w:val="24"/>
        </w:rPr>
        <w:t>ir çalışanın COVID-19 olduğu tespit edilirse, işverenler diğer çalışanları için COVID-19'a maruz kalma olasılıkları konusunda bilgilendirme yapı</w:t>
      </w:r>
      <w:r w:rsidR="00E01F0E">
        <w:rPr>
          <w:rFonts w:ascii="Times New Roman" w:hAnsi="Times New Roman" w:cs="Times New Roman"/>
          <w:bCs/>
          <w:sz w:val="24"/>
          <w:szCs w:val="24"/>
        </w:rPr>
        <w:t>lacak</w:t>
      </w:r>
      <w:r w:rsidR="002267EF" w:rsidRPr="002267EF">
        <w:rPr>
          <w:rFonts w:ascii="Times New Roman" w:hAnsi="Times New Roman" w:cs="Times New Roman"/>
          <w:bCs/>
          <w:sz w:val="24"/>
          <w:szCs w:val="24"/>
        </w:rPr>
        <w:t xml:space="preserve"> ve sağlık k</w:t>
      </w:r>
      <w:r w:rsidR="00E01F0E">
        <w:rPr>
          <w:rFonts w:ascii="Times New Roman" w:hAnsi="Times New Roman" w:cs="Times New Roman"/>
          <w:bCs/>
          <w:sz w:val="24"/>
          <w:szCs w:val="24"/>
        </w:rPr>
        <w:t>uruluşları ile irtibata geçilecektir.</w:t>
      </w:r>
    </w:p>
    <w:p w:rsidR="00693722" w:rsidRPr="00693722" w:rsidRDefault="00E01F0E" w:rsidP="00E01F0E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Okulumuzda b</w:t>
      </w:r>
      <w:r w:rsidR="00693722" w:rsidRPr="00693722">
        <w:rPr>
          <w:rFonts w:ascii="Times New Roman" w:hAnsi="Times New Roman" w:cs="Times New Roman"/>
          <w:bCs/>
          <w:sz w:val="24"/>
          <w:szCs w:val="24"/>
        </w:rPr>
        <w:t xml:space="preserve">ir çalışanın COVID-19 şüphesi bulunduğu takdirde işyeri hekimi/aile hekimi/sağlık kurumu </w:t>
      </w:r>
      <w:r>
        <w:rPr>
          <w:rFonts w:ascii="Times New Roman" w:hAnsi="Times New Roman" w:cs="Times New Roman"/>
          <w:bCs/>
          <w:sz w:val="24"/>
          <w:szCs w:val="24"/>
        </w:rPr>
        <w:t>ile iletişime geçmesi sağlanacaktır.</w:t>
      </w:r>
    </w:p>
    <w:p w:rsidR="002267EF" w:rsidRPr="002267EF" w:rsidRDefault="00E01F0E" w:rsidP="00E01F0E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Okulumuzda s</w:t>
      </w:r>
      <w:r w:rsidR="002267EF" w:rsidRPr="002267EF">
        <w:rPr>
          <w:rFonts w:ascii="Times New Roman" w:hAnsi="Times New Roman" w:cs="Times New Roman"/>
          <w:bCs/>
          <w:sz w:val="24"/>
          <w:szCs w:val="24"/>
        </w:rPr>
        <w:t>algın hastalık belirtisi gösteren kişi ve temaslılarca kullanılan alanların sağlık otoritelerinde belirtilen şekilde boşaltılması, dezenfeksiyonu ve havalandırması (Örneğin; COVID-19 gibi vakalarda temas edilen alan boşaltıl</w:t>
      </w:r>
      <w:r>
        <w:rPr>
          <w:rFonts w:ascii="Times New Roman" w:hAnsi="Times New Roman" w:cs="Times New Roman"/>
          <w:bCs/>
          <w:sz w:val="24"/>
          <w:szCs w:val="24"/>
        </w:rPr>
        <w:t>acak</w:t>
      </w:r>
      <w:r w:rsidR="002267EF" w:rsidRPr="002267EF">
        <w:rPr>
          <w:rFonts w:ascii="Times New Roman" w:hAnsi="Times New Roman" w:cs="Times New Roman"/>
          <w:bCs/>
          <w:sz w:val="24"/>
          <w:szCs w:val="24"/>
        </w:rPr>
        <w:t>, 24 saat süreyle havalandırıl</w:t>
      </w:r>
      <w:r>
        <w:rPr>
          <w:rFonts w:ascii="Times New Roman" w:hAnsi="Times New Roman" w:cs="Times New Roman"/>
          <w:bCs/>
          <w:sz w:val="24"/>
          <w:szCs w:val="24"/>
        </w:rPr>
        <w:t>acak</w:t>
      </w:r>
      <w:r w:rsidR="002267EF" w:rsidRPr="002267EF">
        <w:rPr>
          <w:rFonts w:ascii="Times New Roman" w:hAnsi="Times New Roman" w:cs="Times New Roman"/>
          <w:bCs/>
          <w:sz w:val="24"/>
          <w:szCs w:val="24"/>
        </w:rPr>
        <w:t xml:space="preserve"> ve boş tutulması sağlan</w:t>
      </w:r>
      <w:r>
        <w:rPr>
          <w:rFonts w:ascii="Times New Roman" w:hAnsi="Times New Roman" w:cs="Times New Roman"/>
          <w:bCs/>
          <w:sz w:val="24"/>
          <w:szCs w:val="24"/>
        </w:rPr>
        <w:t>acak</w:t>
      </w:r>
      <w:r w:rsidR="002267EF" w:rsidRPr="002267EF">
        <w:rPr>
          <w:rFonts w:ascii="Times New Roman" w:hAnsi="Times New Roman" w:cs="Times New Roman"/>
          <w:bCs/>
          <w:sz w:val="24"/>
          <w:szCs w:val="24"/>
        </w:rPr>
        <w:t>, bunun sonrasında temizliği yapıl</w:t>
      </w:r>
      <w:r>
        <w:rPr>
          <w:rFonts w:ascii="Times New Roman" w:hAnsi="Times New Roman" w:cs="Times New Roman"/>
          <w:bCs/>
          <w:sz w:val="24"/>
          <w:szCs w:val="24"/>
        </w:rPr>
        <w:t>acak</w:t>
      </w:r>
      <w:r w:rsidR="002267EF" w:rsidRPr="002267EF">
        <w:rPr>
          <w:rFonts w:ascii="Times New Roman" w:hAnsi="Times New Roman" w:cs="Times New Roman"/>
          <w:bCs/>
          <w:sz w:val="24"/>
          <w:szCs w:val="24"/>
        </w:rPr>
        <w:t>) sağlan</w:t>
      </w:r>
      <w:r>
        <w:rPr>
          <w:rFonts w:ascii="Times New Roman" w:hAnsi="Times New Roman" w:cs="Times New Roman"/>
          <w:bCs/>
          <w:sz w:val="24"/>
          <w:szCs w:val="24"/>
        </w:rPr>
        <w:t>acaktır.</w:t>
      </w:r>
    </w:p>
    <w:p w:rsidR="00924C1C" w:rsidRPr="00693722" w:rsidRDefault="00E01F0E" w:rsidP="00E01F0E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Okulumuzda h</w:t>
      </w:r>
      <w:r w:rsidR="002267EF" w:rsidRPr="002267EF">
        <w:rPr>
          <w:rFonts w:ascii="Times New Roman" w:hAnsi="Times New Roman" w:cs="Times New Roman"/>
          <w:bCs/>
          <w:sz w:val="24"/>
          <w:szCs w:val="24"/>
        </w:rPr>
        <w:t xml:space="preserve">asta kişinin olası temaslılarının saptanması ve yönetimi, sağlık otoritesinin talimatlarına uygun olarak yapılacağı güvence altına </w:t>
      </w:r>
      <w:r>
        <w:rPr>
          <w:rFonts w:ascii="Times New Roman" w:hAnsi="Times New Roman" w:cs="Times New Roman"/>
          <w:bCs/>
          <w:sz w:val="24"/>
          <w:szCs w:val="24"/>
        </w:rPr>
        <w:t>alınacaktır.</w:t>
      </w:r>
    </w:p>
    <w:p w:rsidR="00924C1C" w:rsidRPr="00924C1C" w:rsidRDefault="00E01F0E" w:rsidP="00E01F0E">
      <w:pPr>
        <w:numPr>
          <w:ilvl w:val="0"/>
          <w:numId w:val="11"/>
        </w:numPr>
        <w:spacing w:after="120" w:line="300" w:lineRule="auto"/>
        <w:jc w:val="both"/>
      </w:pPr>
      <w:r>
        <w:t>Okulumuzda e</w:t>
      </w:r>
      <w:r w:rsidR="00924C1C" w:rsidRPr="00924C1C">
        <w:t>tkilenen çalışanın atıkları için Tıbbi Atıkların Kontrolü Yönetmeliği kapsamında işlem yapıl</w:t>
      </w:r>
      <w:r>
        <w:t>acaktır.</w:t>
      </w:r>
    </w:p>
    <w:p w:rsidR="00E01F0E" w:rsidRPr="00924C1C" w:rsidRDefault="00E01F0E" w:rsidP="00E01F0E">
      <w:pPr>
        <w:numPr>
          <w:ilvl w:val="0"/>
          <w:numId w:val="11"/>
        </w:numPr>
        <w:spacing w:after="120" w:line="300" w:lineRule="auto"/>
        <w:jc w:val="both"/>
      </w:pPr>
      <w:r>
        <w:t>Okulumuzda e</w:t>
      </w:r>
      <w:r w:rsidR="00924C1C" w:rsidRPr="00924C1C">
        <w:t>tkilenen çalışanın tıbbi yardım beklerken lavaboya/banyoya gitmesi gerekiyorsa, mümkünse ayrı bir la</w:t>
      </w:r>
      <w:r>
        <w:t>vabo/banyo kullanımı sağlanacaktır.</w:t>
      </w:r>
    </w:p>
    <w:p w:rsidR="00924C1C" w:rsidRPr="00924C1C" w:rsidRDefault="00E01F0E" w:rsidP="00C05493">
      <w:pPr>
        <w:numPr>
          <w:ilvl w:val="0"/>
          <w:numId w:val="11"/>
        </w:numPr>
        <w:spacing w:after="120" w:line="300" w:lineRule="auto"/>
        <w:jc w:val="both"/>
      </w:pPr>
      <w:r>
        <w:t xml:space="preserve">Okulumuzda </w:t>
      </w:r>
      <w:r w:rsidR="00924C1C" w:rsidRPr="00924C1C">
        <w:t>Sağlık Bakan</w:t>
      </w:r>
      <w:r>
        <w:t>lığı’nın tedbirlerine uyulacaktır.</w:t>
      </w:r>
    </w:p>
    <w:p w:rsidR="00924C1C" w:rsidRPr="00924C1C" w:rsidRDefault="00E01F0E" w:rsidP="00E01F0E">
      <w:pPr>
        <w:numPr>
          <w:ilvl w:val="0"/>
          <w:numId w:val="11"/>
        </w:numPr>
        <w:spacing w:after="120" w:line="300" w:lineRule="auto"/>
        <w:jc w:val="both"/>
      </w:pPr>
      <w:r>
        <w:t xml:space="preserve">Okulumuzda </w:t>
      </w:r>
      <w:r w:rsidR="00924C1C" w:rsidRPr="00924C1C">
        <w:t>Sağlık kuruluşları tarafından rapor verilen çalışan, işveren</w:t>
      </w:r>
      <w:r>
        <w:t>i işyerine gitmeden bilgilendirilecektir.</w:t>
      </w:r>
    </w:p>
    <w:p w:rsidR="00924C1C" w:rsidRPr="00924C1C" w:rsidRDefault="00E01F0E" w:rsidP="00E01F0E">
      <w:pPr>
        <w:numPr>
          <w:ilvl w:val="0"/>
          <w:numId w:val="11"/>
        </w:numPr>
        <w:spacing w:after="120" w:line="300" w:lineRule="auto"/>
        <w:jc w:val="both"/>
      </w:pPr>
      <w:r>
        <w:lastRenderedPageBreak/>
        <w:t xml:space="preserve">Okulumuzda </w:t>
      </w:r>
      <w:r w:rsidR="00924C1C" w:rsidRPr="00924C1C">
        <w:t>İşverenler, raporların geçerlilik süresi ile ilgili Sağlık Bakanlığı’nın, Aile, Çalışma ve Sosyal Hizmetler Bakanlığı’nın ve diğer resmi makaml</w:t>
      </w:r>
      <w:r>
        <w:t>arın açıklamalarını takip edecektir.</w:t>
      </w:r>
    </w:p>
    <w:p w:rsidR="004D4BE8" w:rsidRDefault="004D4BE8" w:rsidP="00C05493">
      <w:pPr>
        <w:spacing w:after="120" w:line="300" w:lineRule="auto"/>
        <w:jc w:val="both"/>
        <w:rPr>
          <w:b/>
          <w:bCs/>
        </w:rPr>
      </w:pP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ACİL TOPLANMA YERİ</w:t>
      </w:r>
    </w:p>
    <w:p w:rsidR="00924C1C" w:rsidRPr="00924C1C" w:rsidRDefault="00E01F0E" w:rsidP="00E01F0E">
      <w:pPr>
        <w:numPr>
          <w:ilvl w:val="0"/>
          <w:numId w:val="11"/>
        </w:numPr>
        <w:spacing w:after="120" w:line="300" w:lineRule="auto"/>
        <w:jc w:val="both"/>
      </w:pPr>
      <w:r>
        <w:t>Okulumuzda h</w:t>
      </w:r>
      <w:r w:rsidR="00924C1C" w:rsidRPr="00924C1C">
        <w:t>astalık şüphesi bulunan kişi maske takarak işyeri hekimi/aile hekimi/sağlık kurumuna gi</w:t>
      </w:r>
      <w:r>
        <w:t>decek</w:t>
      </w:r>
      <w:r w:rsidR="00924C1C" w:rsidRPr="00924C1C">
        <w:t xml:space="preserve"> ve muayenesi yapıl</w:t>
      </w:r>
      <w:r>
        <w:t>acak</w:t>
      </w:r>
      <w:r w:rsidR="00924C1C" w:rsidRPr="00924C1C">
        <w:t xml:space="preserve">, şüpheli COVID-19 durumu bulunduğu takdirde etkilenen kişi diğer çalışanlardan izole edilerek daha önceden belirlenen ve </w:t>
      </w:r>
      <w:proofErr w:type="gramStart"/>
      <w:r w:rsidR="00924C1C" w:rsidRPr="00924C1C">
        <w:t>enfeksiyonun</w:t>
      </w:r>
      <w:proofErr w:type="gramEnd"/>
      <w:r w:rsidR="00924C1C" w:rsidRPr="00924C1C">
        <w:t xml:space="preserve"> yayılmasını önleyecek nitelikte olan kapalı alanda bekletil</w:t>
      </w:r>
      <w:r>
        <w:t>ecek</w:t>
      </w:r>
      <w:r w:rsidR="00924C1C" w:rsidRPr="00924C1C">
        <w:t xml:space="preserve"> ve Sağlık Bakanlığı’nın ilgili sağlık kuruluşu ile ilet</w:t>
      </w:r>
      <w:r>
        <w:t>işime geçilerek sevki sağlanacaktır.</w:t>
      </w:r>
    </w:p>
    <w:p w:rsidR="00924C1C" w:rsidRDefault="00E01F0E" w:rsidP="00E01F0E">
      <w:pPr>
        <w:numPr>
          <w:ilvl w:val="0"/>
          <w:numId w:val="11"/>
        </w:numPr>
        <w:spacing w:after="120" w:line="300" w:lineRule="auto"/>
        <w:jc w:val="both"/>
      </w:pPr>
      <w:r>
        <w:t xml:space="preserve">Okulumuzda </w:t>
      </w:r>
      <w:r w:rsidR="00924C1C" w:rsidRPr="00924C1C">
        <w:t>Sağlık Bakanlı</w:t>
      </w:r>
      <w:r>
        <w:t>ğı’nın 14 Gün Kuralına uyulacaktır</w:t>
      </w:r>
      <w:r w:rsidR="00693722">
        <w:t>.</w:t>
      </w:r>
    </w:p>
    <w:p w:rsidR="00365860" w:rsidRDefault="00365860" w:rsidP="00365860">
      <w:pPr>
        <w:pStyle w:val="ListeParagraf"/>
        <w:ind w:left="360" w:firstLine="360"/>
        <w:jc w:val="center"/>
        <w:rPr>
          <w:rFonts w:ascii="Times New Roman" w:hAnsi="Times New Roman"/>
          <w:sz w:val="20"/>
        </w:rPr>
      </w:pPr>
    </w:p>
    <w:p w:rsidR="002660CB" w:rsidRDefault="002660CB" w:rsidP="00365860">
      <w:pPr>
        <w:pStyle w:val="ListeParagraf"/>
        <w:ind w:left="360" w:firstLine="360"/>
        <w:jc w:val="center"/>
        <w:rPr>
          <w:rFonts w:ascii="Times New Roman" w:hAnsi="Times New Roman"/>
          <w:sz w:val="20"/>
        </w:rPr>
      </w:pPr>
    </w:p>
    <w:p w:rsidR="00E35B06" w:rsidRDefault="00365860" w:rsidP="00916E8A">
      <w:pPr>
        <w:pStyle w:val="ListeParagraf"/>
        <w:ind w:left="2880" w:firstLine="360"/>
      </w:pPr>
      <w:r w:rsidRPr="00365860">
        <w:rPr>
          <w:rFonts w:ascii="Times New Roman" w:hAnsi="Times New Roman"/>
          <w:b/>
          <w:bCs/>
          <w:szCs w:val="24"/>
        </w:rPr>
        <w:t>Okul Müdürü</w:t>
      </w:r>
    </w:p>
    <w:p w:rsidR="00E35B06" w:rsidRPr="00E35B06" w:rsidRDefault="00E35B06" w:rsidP="00E35B06">
      <w:pPr>
        <w:rPr>
          <w:lang w:eastAsia="en-US"/>
        </w:rPr>
      </w:pPr>
    </w:p>
    <w:p w:rsidR="00E35B06" w:rsidRPr="00E35B06" w:rsidRDefault="00E35B06" w:rsidP="00E35B06">
      <w:pPr>
        <w:rPr>
          <w:lang w:eastAsia="en-US"/>
        </w:rPr>
      </w:pPr>
    </w:p>
    <w:p w:rsidR="00E35B06" w:rsidRPr="00E35B06" w:rsidRDefault="00E35B06" w:rsidP="00E35B06">
      <w:pPr>
        <w:rPr>
          <w:lang w:eastAsia="en-US"/>
        </w:rPr>
      </w:pPr>
    </w:p>
    <w:p w:rsidR="00E35B06" w:rsidRPr="00E35B06" w:rsidRDefault="00E35B06" w:rsidP="00E35B06">
      <w:pPr>
        <w:rPr>
          <w:lang w:eastAsia="en-US"/>
        </w:rPr>
      </w:pPr>
    </w:p>
    <w:p w:rsidR="00E35B06" w:rsidRPr="00E35B06" w:rsidRDefault="00E35B06" w:rsidP="00E35B06">
      <w:pPr>
        <w:rPr>
          <w:lang w:eastAsia="en-US"/>
        </w:rPr>
      </w:pPr>
    </w:p>
    <w:p w:rsidR="00ED1107" w:rsidRDefault="00ED1107" w:rsidP="00ED1107">
      <w:pPr>
        <w:tabs>
          <w:tab w:val="left" w:pos="1888"/>
          <w:tab w:val="center" w:pos="7699"/>
        </w:tabs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ab/>
      </w:r>
    </w:p>
    <w:p w:rsidR="00ED1107" w:rsidRDefault="00ED1107" w:rsidP="00ED1107">
      <w:pPr>
        <w:tabs>
          <w:tab w:val="left" w:pos="1888"/>
          <w:tab w:val="center" w:pos="7699"/>
        </w:tabs>
        <w:rPr>
          <w:rFonts w:ascii="Times New Roman" w:hAnsi="Times New Roman"/>
          <w:b/>
          <w:color w:val="FF0000"/>
          <w:sz w:val="36"/>
        </w:rPr>
      </w:pPr>
    </w:p>
    <w:p w:rsidR="00ED1107" w:rsidRDefault="00ED1107" w:rsidP="00ED1107">
      <w:pPr>
        <w:tabs>
          <w:tab w:val="left" w:pos="1888"/>
          <w:tab w:val="center" w:pos="7699"/>
        </w:tabs>
        <w:rPr>
          <w:rFonts w:ascii="Times New Roman" w:hAnsi="Times New Roman"/>
          <w:b/>
          <w:color w:val="FF0000"/>
          <w:sz w:val="36"/>
        </w:rPr>
      </w:pPr>
    </w:p>
    <w:p w:rsidR="00ED1107" w:rsidRDefault="00ED1107" w:rsidP="00ED1107">
      <w:pPr>
        <w:tabs>
          <w:tab w:val="left" w:pos="1888"/>
          <w:tab w:val="center" w:pos="7699"/>
        </w:tabs>
        <w:rPr>
          <w:rFonts w:ascii="Times New Roman" w:hAnsi="Times New Roman"/>
          <w:b/>
          <w:color w:val="FF0000"/>
          <w:sz w:val="36"/>
        </w:rPr>
      </w:pPr>
    </w:p>
    <w:p w:rsidR="00ED1107" w:rsidRDefault="00ED1107" w:rsidP="00ED1107">
      <w:pPr>
        <w:tabs>
          <w:tab w:val="left" w:pos="1888"/>
          <w:tab w:val="center" w:pos="7699"/>
        </w:tabs>
        <w:rPr>
          <w:rFonts w:ascii="Times New Roman" w:hAnsi="Times New Roman"/>
          <w:b/>
          <w:color w:val="FF0000"/>
          <w:sz w:val="36"/>
        </w:rPr>
      </w:pPr>
    </w:p>
    <w:p w:rsidR="00ED1107" w:rsidRDefault="00ED1107" w:rsidP="00ED1107">
      <w:pPr>
        <w:tabs>
          <w:tab w:val="left" w:pos="1888"/>
          <w:tab w:val="center" w:pos="7699"/>
        </w:tabs>
        <w:rPr>
          <w:rFonts w:ascii="Times New Roman" w:hAnsi="Times New Roman"/>
          <w:b/>
          <w:color w:val="FF0000"/>
          <w:sz w:val="36"/>
        </w:rPr>
      </w:pPr>
    </w:p>
    <w:p w:rsidR="00ED1107" w:rsidRDefault="00ED1107" w:rsidP="00ED1107">
      <w:pPr>
        <w:tabs>
          <w:tab w:val="left" w:pos="1888"/>
          <w:tab w:val="center" w:pos="7699"/>
        </w:tabs>
        <w:rPr>
          <w:rFonts w:ascii="Times New Roman" w:hAnsi="Times New Roman"/>
          <w:b/>
          <w:color w:val="FF0000"/>
          <w:sz w:val="36"/>
        </w:rPr>
      </w:pPr>
    </w:p>
    <w:p w:rsidR="00ED1107" w:rsidRDefault="00ED1107" w:rsidP="00ED1107">
      <w:pPr>
        <w:tabs>
          <w:tab w:val="left" w:pos="1888"/>
          <w:tab w:val="center" w:pos="7699"/>
        </w:tabs>
        <w:rPr>
          <w:rFonts w:ascii="Times New Roman" w:hAnsi="Times New Roman"/>
          <w:b/>
          <w:color w:val="FF0000"/>
          <w:sz w:val="36"/>
        </w:rPr>
      </w:pPr>
    </w:p>
    <w:p w:rsidR="00ED1107" w:rsidRDefault="00ED1107" w:rsidP="00ED1107">
      <w:pPr>
        <w:tabs>
          <w:tab w:val="left" w:pos="1888"/>
          <w:tab w:val="center" w:pos="7699"/>
        </w:tabs>
        <w:rPr>
          <w:rFonts w:ascii="Times New Roman" w:hAnsi="Times New Roman"/>
          <w:b/>
          <w:color w:val="FF0000"/>
          <w:sz w:val="36"/>
        </w:rPr>
      </w:pPr>
    </w:p>
    <w:p w:rsidR="00ED1107" w:rsidRDefault="00ED1107" w:rsidP="00ED1107">
      <w:pPr>
        <w:tabs>
          <w:tab w:val="left" w:pos="1888"/>
          <w:tab w:val="center" w:pos="7699"/>
        </w:tabs>
        <w:rPr>
          <w:rFonts w:ascii="Times New Roman" w:hAnsi="Times New Roman"/>
          <w:b/>
          <w:color w:val="FF0000"/>
          <w:sz w:val="36"/>
        </w:rPr>
      </w:pPr>
    </w:p>
    <w:p w:rsidR="00ED1107" w:rsidRDefault="00ED1107" w:rsidP="00ED1107">
      <w:pPr>
        <w:tabs>
          <w:tab w:val="left" w:pos="1888"/>
          <w:tab w:val="center" w:pos="7699"/>
        </w:tabs>
        <w:rPr>
          <w:rFonts w:ascii="Times New Roman" w:hAnsi="Times New Roman"/>
          <w:b/>
          <w:color w:val="FF0000"/>
          <w:sz w:val="36"/>
        </w:rPr>
      </w:pPr>
    </w:p>
    <w:p w:rsidR="00ED1107" w:rsidRDefault="00ED1107" w:rsidP="00ED1107">
      <w:pPr>
        <w:tabs>
          <w:tab w:val="left" w:pos="1888"/>
          <w:tab w:val="center" w:pos="7699"/>
        </w:tabs>
        <w:rPr>
          <w:rFonts w:ascii="Times New Roman" w:hAnsi="Times New Roman"/>
          <w:b/>
          <w:color w:val="FF0000"/>
          <w:sz w:val="36"/>
        </w:rPr>
      </w:pPr>
    </w:p>
    <w:p w:rsidR="00ED1107" w:rsidRDefault="00ED1107" w:rsidP="00ED1107">
      <w:pPr>
        <w:tabs>
          <w:tab w:val="left" w:pos="1888"/>
          <w:tab w:val="center" w:pos="7699"/>
        </w:tabs>
        <w:rPr>
          <w:rFonts w:ascii="Times New Roman" w:hAnsi="Times New Roman"/>
          <w:b/>
          <w:color w:val="FF0000"/>
          <w:sz w:val="36"/>
        </w:rPr>
      </w:pPr>
    </w:p>
    <w:p w:rsidR="00ED1107" w:rsidRDefault="00ED1107" w:rsidP="00ED1107">
      <w:pPr>
        <w:tabs>
          <w:tab w:val="left" w:pos="1888"/>
          <w:tab w:val="center" w:pos="7699"/>
        </w:tabs>
        <w:rPr>
          <w:rFonts w:ascii="Times New Roman" w:hAnsi="Times New Roman"/>
          <w:b/>
          <w:color w:val="FF0000"/>
          <w:sz w:val="36"/>
        </w:rPr>
      </w:pPr>
    </w:p>
    <w:p w:rsidR="00ED1107" w:rsidRDefault="00ED1107" w:rsidP="00ED1107">
      <w:pPr>
        <w:tabs>
          <w:tab w:val="left" w:pos="1888"/>
          <w:tab w:val="center" w:pos="7699"/>
        </w:tabs>
        <w:rPr>
          <w:rFonts w:ascii="Times New Roman" w:hAnsi="Times New Roman"/>
          <w:b/>
          <w:color w:val="FF0000"/>
          <w:sz w:val="36"/>
        </w:rPr>
      </w:pPr>
    </w:p>
    <w:p w:rsidR="00ED1107" w:rsidRDefault="00ED1107" w:rsidP="00ED1107">
      <w:pPr>
        <w:tabs>
          <w:tab w:val="left" w:pos="1888"/>
          <w:tab w:val="center" w:pos="7699"/>
        </w:tabs>
        <w:rPr>
          <w:rFonts w:ascii="Times New Roman" w:hAnsi="Times New Roman"/>
          <w:b/>
          <w:color w:val="FF0000"/>
          <w:sz w:val="36"/>
        </w:rPr>
      </w:pPr>
    </w:p>
    <w:p w:rsidR="00ED1107" w:rsidRDefault="00ED1107" w:rsidP="00ED1107">
      <w:pPr>
        <w:tabs>
          <w:tab w:val="left" w:pos="1888"/>
          <w:tab w:val="center" w:pos="7699"/>
        </w:tabs>
        <w:rPr>
          <w:rFonts w:ascii="Times New Roman" w:hAnsi="Times New Roman"/>
          <w:b/>
          <w:color w:val="FF0000"/>
          <w:sz w:val="36"/>
        </w:rPr>
      </w:pPr>
    </w:p>
    <w:p w:rsidR="00ED1107" w:rsidRDefault="00ED1107" w:rsidP="00ED1107">
      <w:pPr>
        <w:jc w:val="center"/>
        <w:rPr>
          <w:rFonts w:ascii="Times New Roman" w:hAnsi="Times New Roman"/>
          <w:b/>
          <w:color w:val="FF0000"/>
          <w:sz w:val="36"/>
        </w:rPr>
      </w:pPr>
      <w:r w:rsidRPr="00F238EA">
        <w:rPr>
          <w:rFonts w:ascii="Times New Roman" w:hAnsi="Times New Roman"/>
          <w:b/>
          <w:color w:val="FF0000"/>
          <w:sz w:val="36"/>
        </w:rPr>
        <w:lastRenderedPageBreak/>
        <w:t>SALGIN ACİL DURUM İLETİŞİM PLANI</w:t>
      </w:r>
    </w:p>
    <w:p w:rsidR="00ED1107" w:rsidRPr="00F238EA" w:rsidRDefault="00ED1107" w:rsidP="00ED1107">
      <w:pPr>
        <w:jc w:val="center"/>
        <w:rPr>
          <w:rFonts w:ascii="Times New Roman" w:hAnsi="Times New Roman"/>
          <w:b/>
          <w:color w:val="FF0000"/>
          <w:sz w:val="18"/>
        </w:rPr>
      </w:pPr>
    </w:p>
    <w:p w:rsidR="00ED1107" w:rsidRPr="00D24878" w:rsidRDefault="00ED1107" w:rsidP="00ED110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Cs w:val="24"/>
        </w:rPr>
      </w:pPr>
      <w:r w:rsidRPr="00D24878">
        <w:rPr>
          <w:rFonts w:ascii="Times New Roman" w:hAnsi="Times New Roman"/>
          <w:szCs w:val="24"/>
        </w:rPr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ED1107" w:rsidRPr="00393C17" w:rsidRDefault="00ED1107" w:rsidP="00ED1107">
      <w:pPr>
        <w:autoSpaceDE w:val="0"/>
        <w:autoSpaceDN w:val="0"/>
        <w:adjustRightInd w:val="0"/>
        <w:rPr>
          <w:rFonts w:ascii="Times New Roman" w:hAnsi="Times New Roman"/>
          <w:sz w:val="14"/>
          <w:szCs w:val="24"/>
        </w:rPr>
      </w:pPr>
    </w:p>
    <w:p w:rsidR="00ED1107" w:rsidRPr="00393C17" w:rsidRDefault="00ED1107" w:rsidP="00ED110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14"/>
          <w:szCs w:val="24"/>
        </w:rPr>
      </w:pPr>
    </w:p>
    <w:p w:rsidR="00ED1107" w:rsidRPr="00393C17" w:rsidRDefault="00ED1107" w:rsidP="00ED1107">
      <w:pPr>
        <w:autoSpaceDE w:val="0"/>
        <w:autoSpaceDN w:val="0"/>
        <w:adjustRightInd w:val="0"/>
        <w:jc w:val="center"/>
        <w:rPr>
          <w:rFonts w:ascii="Times New Roman" w:hAnsi="Times New Roman"/>
          <w:sz w:val="12"/>
        </w:rPr>
      </w:pPr>
    </w:p>
    <w:tbl>
      <w:tblPr>
        <w:tblStyle w:val="TabloKlavuzu"/>
        <w:tblW w:w="9640" w:type="dxa"/>
        <w:tblInd w:w="-176" w:type="dxa"/>
        <w:tblLook w:val="04A0"/>
      </w:tblPr>
      <w:tblGrid>
        <w:gridCol w:w="2961"/>
        <w:gridCol w:w="2852"/>
        <w:gridCol w:w="3827"/>
      </w:tblGrid>
      <w:tr w:rsidR="00ED1107" w:rsidRPr="00393C17" w:rsidTr="00ED1107">
        <w:trPr>
          <w:trHeight w:val="242"/>
        </w:trPr>
        <w:tc>
          <w:tcPr>
            <w:tcW w:w="2961" w:type="dxa"/>
          </w:tcPr>
          <w:p w:rsidR="00ED1107" w:rsidRPr="000339DC" w:rsidRDefault="00ED1107" w:rsidP="009304A0">
            <w:pPr>
              <w:ind w:left="-177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9DC">
              <w:rPr>
                <w:rFonts w:ascii="Times New Roman" w:hAnsi="Times New Roman" w:cs="Times New Roman"/>
                <w:b/>
                <w:szCs w:val="24"/>
              </w:rPr>
              <w:t>Adı- Soyadı</w:t>
            </w:r>
          </w:p>
        </w:tc>
        <w:tc>
          <w:tcPr>
            <w:tcW w:w="2852" w:type="dxa"/>
          </w:tcPr>
          <w:p w:rsidR="00ED1107" w:rsidRPr="000339DC" w:rsidRDefault="00ED1107" w:rsidP="00930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9DC">
              <w:rPr>
                <w:rFonts w:ascii="Times New Roman" w:hAnsi="Times New Roman" w:cs="Times New Roman"/>
                <w:b/>
                <w:szCs w:val="24"/>
              </w:rPr>
              <w:t>Görevi</w:t>
            </w:r>
          </w:p>
        </w:tc>
        <w:tc>
          <w:tcPr>
            <w:tcW w:w="3827" w:type="dxa"/>
          </w:tcPr>
          <w:p w:rsidR="00ED1107" w:rsidRPr="000339DC" w:rsidRDefault="00ED1107" w:rsidP="00930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39DC">
              <w:rPr>
                <w:rFonts w:ascii="Times New Roman" w:hAnsi="Times New Roman" w:cs="Times New Roman"/>
                <w:b/>
                <w:szCs w:val="24"/>
              </w:rPr>
              <w:t>Telefonu</w:t>
            </w:r>
          </w:p>
        </w:tc>
      </w:tr>
      <w:tr w:rsidR="00ED1107" w:rsidRPr="00ED1107" w:rsidTr="00ED1107">
        <w:trPr>
          <w:trHeight w:val="747"/>
        </w:trPr>
        <w:tc>
          <w:tcPr>
            <w:tcW w:w="2961" w:type="dxa"/>
            <w:vAlign w:val="center"/>
          </w:tcPr>
          <w:p w:rsidR="00ED1107" w:rsidRPr="00ED1107" w:rsidRDefault="00ED1107" w:rsidP="00DC6B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ED1107" w:rsidRPr="00ED1107" w:rsidRDefault="00ED1107" w:rsidP="00930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1107" w:rsidRPr="00ED1107" w:rsidRDefault="00ED1107" w:rsidP="00930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D1107" w:rsidRPr="00ED1107" w:rsidTr="00ED1107">
        <w:trPr>
          <w:trHeight w:val="626"/>
        </w:trPr>
        <w:tc>
          <w:tcPr>
            <w:tcW w:w="2961" w:type="dxa"/>
            <w:vAlign w:val="center"/>
          </w:tcPr>
          <w:p w:rsidR="00ED1107" w:rsidRPr="00ED1107" w:rsidRDefault="00ED1107" w:rsidP="00DC6B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ED1107" w:rsidRPr="00ED1107" w:rsidRDefault="00ED1107" w:rsidP="00930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1107" w:rsidRPr="00ED1107" w:rsidRDefault="00ED1107" w:rsidP="00762C7E">
            <w:pPr>
              <w:ind w:left="-391" w:hanging="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D1107" w:rsidRPr="00ED1107" w:rsidTr="00ED1107">
        <w:trPr>
          <w:trHeight w:val="537"/>
        </w:trPr>
        <w:tc>
          <w:tcPr>
            <w:tcW w:w="2961" w:type="dxa"/>
            <w:vAlign w:val="center"/>
          </w:tcPr>
          <w:p w:rsidR="00ED1107" w:rsidRPr="00ED1107" w:rsidRDefault="00ED1107" w:rsidP="00DC6B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ED1107" w:rsidRPr="00ED1107" w:rsidRDefault="00ED1107" w:rsidP="00DC6B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1107" w:rsidRPr="00ED1107" w:rsidRDefault="00ED1107" w:rsidP="00930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D1107" w:rsidRPr="00ED1107" w:rsidTr="00ED1107">
        <w:trPr>
          <w:trHeight w:val="505"/>
        </w:trPr>
        <w:tc>
          <w:tcPr>
            <w:tcW w:w="2961" w:type="dxa"/>
            <w:vAlign w:val="center"/>
          </w:tcPr>
          <w:p w:rsidR="00ED1107" w:rsidRPr="00ED1107" w:rsidRDefault="00ED1107" w:rsidP="00DC6B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ED1107" w:rsidRPr="00ED1107" w:rsidRDefault="00ED1107" w:rsidP="00930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1107" w:rsidRPr="00ED1107" w:rsidRDefault="00ED1107" w:rsidP="00930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D1107" w:rsidRPr="00ED1107" w:rsidTr="00ED1107">
        <w:trPr>
          <w:trHeight w:val="487"/>
        </w:trPr>
        <w:tc>
          <w:tcPr>
            <w:tcW w:w="2961" w:type="dxa"/>
            <w:vAlign w:val="center"/>
          </w:tcPr>
          <w:p w:rsidR="00ED1107" w:rsidRPr="00ED1107" w:rsidRDefault="00ED1107" w:rsidP="00930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ED1107" w:rsidRPr="00ED1107" w:rsidRDefault="00ED1107" w:rsidP="00930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1107" w:rsidRPr="00ED1107" w:rsidRDefault="00ED1107" w:rsidP="00930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D1107" w:rsidRPr="00ED1107" w:rsidTr="00ED1107">
        <w:trPr>
          <w:trHeight w:val="441"/>
        </w:trPr>
        <w:tc>
          <w:tcPr>
            <w:tcW w:w="2961" w:type="dxa"/>
            <w:vAlign w:val="center"/>
          </w:tcPr>
          <w:p w:rsidR="00ED1107" w:rsidRPr="00ED1107" w:rsidRDefault="00ED1107" w:rsidP="00930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ED1107" w:rsidRPr="00ED1107" w:rsidRDefault="00ED1107" w:rsidP="008F560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1107" w:rsidRPr="00ED1107" w:rsidRDefault="00ED1107" w:rsidP="00930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D1107" w:rsidRPr="00ED1107" w:rsidTr="00ED1107">
        <w:trPr>
          <w:trHeight w:val="728"/>
        </w:trPr>
        <w:tc>
          <w:tcPr>
            <w:tcW w:w="2961" w:type="dxa"/>
            <w:vAlign w:val="center"/>
          </w:tcPr>
          <w:p w:rsidR="00ED1107" w:rsidRPr="00ED1107" w:rsidRDefault="00ED1107" w:rsidP="00930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ED1107" w:rsidRPr="00ED1107" w:rsidRDefault="00ED1107" w:rsidP="00930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1107" w:rsidRPr="00ED1107" w:rsidRDefault="00ED1107" w:rsidP="00930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D1107" w:rsidRPr="00393C17" w:rsidTr="00ED1107">
        <w:trPr>
          <w:cantSplit/>
          <w:trHeight w:val="1134"/>
        </w:trPr>
        <w:tc>
          <w:tcPr>
            <w:tcW w:w="2961" w:type="dxa"/>
            <w:vAlign w:val="center"/>
          </w:tcPr>
          <w:p w:rsidR="00ED1107" w:rsidRPr="00ED1107" w:rsidRDefault="00ED1107" w:rsidP="00DC6B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52" w:type="dxa"/>
            <w:textDirection w:val="tbRl"/>
            <w:vAlign w:val="center"/>
          </w:tcPr>
          <w:p w:rsidR="00ED1107" w:rsidRPr="00ED1107" w:rsidRDefault="00ED1107" w:rsidP="00ED1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1107" w:rsidRPr="00ED1107" w:rsidRDefault="00ED1107" w:rsidP="00DC6B39">
            <w:pPr>
              <w:shd w:val="clear" w:color="auto" w:fill="FFFFFF"/>
              <w:spacing w:before="300" w:after="150" w:line="315" w:lineRule="atLeast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D1107" w:rsidRPr="00393C17" w:rsidRDefault="00ED1107" w:rsidP="00ED1107">
      <w:pPr>
        <w:rPr>
          <w:rFonts w:ascii="Times New Roman" w:hAnsi="Times New Roman"/>
          <w:sz w:val="12"/>
        </w:rPr>
      </w:pPr>
    </w:p>
    <w:p w:rsidR="00ED1107" w:rsidRPr="00393C17" w:rsidRDefault="00ED1107" w:rsidP="00ED1107">
      <w:pPr>
        <w:jc w:val="center"/>
        <w:rPr>
          <w:rFonts w:ascii="Times New Roman" w:hAnsi="Times New Roman"/>
          <w:sz w:val="12"/>
        </w:rPr>
      </w:pPr>
    </w:p>
    <w:p w:rsidR="00ED1107" w:rsidRPr="000339DC" w:rsidRDefault="00ED1107" w:rsidP="00ED1107">
      <w:pPr>
        <w:jc w:val="center"/>
        <w:rPr>
          <w:rFonts w:ascii="Times New Roman" w:hAnsi="Times New Roman"/>
          <w:b/>
          <w:sz w:val="20"/>
        </w:rPr>
      </w:pPr>
      <w:r w:rsidRPr="000339DC">
        <w:rPr>
          <w:rFonts w:ascii="Times New Roman" w:hAnsi="Times New Roman"/>
          <w:b/>
          <w:sz w:val="20"/>
        </w:rPr>
        <w:t>Not: Bu çizelge bütün çalışan ve öğrencilerin görebileceği uygun yerlere asılmalıdır</w:t>
      </w:r>
    </w:p>
    <w:p w:rsidR="00E35B06" w:rsidRPr="00E35B06" w:rsidRDefault="00E35B06" w:rsidP="00E35B06">
      <w:pPr>
        <w:rPr>
          <w:lang w:eastAsia="en-US"/>
        </w:rPr>
      </w:pPr>
    </w:p>
    <w:p w:rsidR="00E35B06" w:rsidRPr="00E35B06" w:rsidRDefault="00E35B06" w:rsidP="00E35B06">
      <w:pPr>
        <w:rPr>
          <w:lang w:eastAsia="en-US"/>
        </w:rPr>
      </w:pPr>
    </w:p>
    <w:p w:rsidR="00E35B06" w:rsidRPr="00E35B06" w:rsidRDefault="00E35B06" w:rsidP="00E35B06">
      <w:pPr>
        <w:rPr>
          <w:lang w:eastAsia="en-US"/>
        </w:rPr>
      </w:pPr>
    </w:p>
    <w:p w:rsidR="00E35B06" w:rsidRPr="00E35B06" w:rsidRDefault="00E35B06" w:rsidP="00E35B06">
      <w:pPr>
        <w:rPr>
          <w:lang w:eastAsia="en-US"/>
        </w:rPr>
      </w:pPr>
    </w:p>
    <w:p w:rsidR="00E35B06" w:rsidRPr="00E35B06" w:rsidRDefault="00E35B06" w:rsidP="00E35B06">
      <w:pPr>
        <w:rPr>
          <w:lang w:eastAsia="en-US"/>
        </w:rPr>
      </w:pPr>
    </w:p>
    <w:p w:rsidR="00E35B06" w:rsidRPr="00E35B06" w:rsidRDefault="00E35B06" w:rsidP="00E35B06">
      <w:pPr>
        <w:rPr>
          <w:lang w:eastAsia="en-US"/>
        </w:rPr>
      </w:pPr>
    </w:p>
    <w:p w:rsidR="00E35B06" w:rsidRPr="00E35B06" w:rsidRDefault="00E35B06" w:rsidP="00E35B06">
      <w:pPr>
        <w:rPr>
          <w:lang w:eastAsia="en-US"/>
        </w:rPr>
      </w:pPr>
    </w:p>
    <w:p w:rsidR="00E35B06" w:rsidRPr="00E35B06" w:rsidRDefault="00E35B06" w:rsidP="00E35B06">
      <w:pPr>
        <w:rPr>
          <w:lang w:eastAsia="en-US"/>
        </w:rPr>
      </w:pPr>
    </w:p>
    <w:p w:rsidR="00E35B06" w:rsidRPr="00E35B06" w:rsidRDefault="00E35B06" w:rsidP="00E35B06">
      <w:pPr>
        <w:rPr>
          <w:lang w:eastAsia="en-US"/>
        </w:rPr>
      </w:pPr>
    </w:p>
    <w:p w:rsidR="00E35B06" w:rsidRPr="00E35B06" w:rsidRDefault="00E35B06" w:rsidP="00E35B06">
      <w:pPr>
        <w:rPr>
          <w:lang w:eastAsia="en-US"/>
        </w:rPr>
      </w:pPr>
    </w:p>
    <w:p w:rsidR="00E35B06" w:rsidRPr="00E35B06" w:rsidRDefault="00E35B06" w:rsidP="00E35B06">
      <w:pPr>
        <w:rPr>
          <w:lang w:eastAsia="en-US"/>
        </w:rPr>
      </w:pPr>
    </w:p>
    <w:p w:rsidR="00E35B06" w:rsidRPr="00E35B06" w:rsidRDefault="00E35B06" w:rsidP="00E35B06">
      <w:pPr>
        <w:rPr>
          <w:lang w:eastAsia="en-US"/>
        </w:rPr>
      </w:pPr>
    </w:p>
    <w:p w:rsidR="00E35B06" w:rsidRDefault="00E35B06" w:rsidP="00E35B06">
      <w:pPr>
        <w:rPr>
          <w:lang w:eastAsia="en-US"/>
        </w:rPr>
      </w:pPr>
    </w:p>
    <w:p w:rsidR="00E35B06" w:rsidRDefault="00E35B06" w:rsidP="00E35B06">
      <w:pPr>
        <w:tabs>
          <w:tab w:val="left" w:pos="2835"/>
        </w:tabs>
        <w:rPr>
          <w:lang w:eastAsia="en-US"/>
        </w:rPr>
      </w:pPr>
    </w:p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21"/>
        <w:gridCol w:w="7237"/>
      </w:tblGrid>
      <w:tr w:rsidR="00492448" w:rsidTr="000A7FBC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2448" w:rsidRPr="00235529" w:rsidRDefault="00492448" w:rsidP="000A7FBC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TEMİZLİK PERSONELİNİN </w:t>
            </w:r>
          </w:p>
        </w:tc>
      </w:tr>
      <w:tr w:rsidR="00492448" w:rsidTr="000A7FBC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48" w:rsidRDefault="00492448" w:rsidP="000A7FBC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48" w:rsidRDefault="00492448" w:rsidP="003436A3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492448" w:rsidTr="000A7FBC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48" w:rsidRDefault="00492448" w:rsidP="000A7FBC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TC KİMLİK NO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48" w:rsidRDefault="00492448" w:rsidP="000A7FBC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492448" w:rsidTr="000A7FBC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48" w:rsidRDefault="00492448" w:rsidP="000A7FBC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GÖREVİ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48" w:rsidRDefault="00492448" w:rsidP="000A7FBC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492448" w:rsidTr="000A7FBC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2448" w:rsidRDefault="00492448" w:rsidP="000A7FBC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492448" w:rsidTr="000A7FBC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48" w:rsidRDefault="00492448" w:rsidP="000A7FBC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48" w:rsidRDefault="00492448" w:rsidP="0079311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492448" w:rsidTr="000A7FBC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48" w:rsidRDefault="00492448" w:rsidP="000A7FBC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48" w:rsidRDefault="00492448" w:rsidP="000A7FBC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492448" w:rsidTr="000A7FBC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92448" w:rsidRDefault="00492448" w:rsidP="000A7FBC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492448" w:rsidTr="000A7FBC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48" w:rsidRPr="0065796D" w:rsidRDefault="00492448" w:rsidP="000A7FBC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a) Standart Enfeksiyon Kontrol Önlemleri (SEKÖ)</w:t>
            </w:r>
          </w:p>
          <w:p w:rsidR="00492448" w:rsidRDefault="00492448" w:rsidP="000A7FBC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b) 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:rsidR="00492448" w:rsidRPr="0065796D" w:rsidRDefault="00492448" w:rsidP="000A7FBC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c) 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492448" w:rsidRPr="0065796D" w:rsidRDefault="00492448" w:rsidP="000A7FBC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d) 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492448" w:rsidRPr="0065796D" w:rsidRDefault="00492448" w:rsidP="000A7FBC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e) El Hijyeni</w:t>
            </w:r>
          </w:p>
          <w:p w:rsidR="00492448" w:rsidRPr="0065796D" w:rsidRDefault="00492448" w:rsidP="000A7FBC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f) </w:t>
            </w:r>
            <w:proofErr w:type="spellStart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KKD’nin</w:t>
            </w:r>
            <w:proofErr w:type="spellEnd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92448" w:rsidRPr="0065796D" w:rsidRDefault="00492448" w:rsidP="000A7FBC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492448" w:rsidRPr="0065796D" w:rsidRDefault="00492448" w:rsidP="000A7FBC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:rsidR="00492448" w:rsidRPr="0065796D" w:rsidRDefault="00492448" w:rsidP="000A7FBC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492448" w:rsidRPr="0065796D" w:rsidRDefault="00492448" w:rsidP="000A7FBC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492448" w:rsidRDefault="00492448" w:rsidP="000A7FBC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  <w:p w:rsidR="00492448" w:rsidRPr="003E69DF" w:rsidRDefault="00492448" w:rsidP="000A7FB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g</w:t>
            </w:r>
            <w:r w:rsidRPr="003E69DF">
              <w:rPr>
                <w:rFonts w:ascii="Times New Roman" w:eastAsia="Times New Roman" w:hAnsi="Times New Roman"/>
                <w:bCs/>
                <w:szCs w:val="24"/>
              </w:rPr>
              <w:t>)</w:t>
            </w:r>
            <w:r w:rsidRPr="003E69DF">
              <w:rPr>
                <w:rFonts w:ascii="Times New Roman" w:eastAsia="Times New Roman" w:hAnsi="Times New Roman"/>
                <w:szCs w:val="24"/>
              </w:rPr>
              <w:t>Temizlik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lmadan önce,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rken ve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ld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ktan sonrad</w:t>
            </w:r>
            <w:r>
              <w:rPr>
                <w:rFonts w:ascii="Times New Roman" w:eastAsia="Times New Roman" w:hAnsi="Times New Roman"/>
                <w:szCs w:val="24"/>
              </w:rPr>
              <w:t>ikkat edilmesi gerekenler,</w:t>
            </w:r>
          </w:p>
          <w:p w:rsidR="00492448" w:rsidRPr="003E69DF" w:rsidRDefault="00492448" w:rsidP="000A7FB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3E69DF">
              <w:rPr>
                <w:rFonts w:ascii="Times New Roman" w:eastAsia="Times New Roman" w:hAnsi="Times New Roman"/>
                <w:bCs/>
                <w:szCs w:val="24"/>
              </w:rPr>
              <w:t>h)</w:t>
            </w:r>
            <w:r w:rsidRPr="003E69DF">
              <w:rPr>
                <w:rFonts w:ascii="Times New Roman" w:eastAsia="Times New Roman" w:hAnsi="Times New Roman"/>
                <w:szCs w:val="24"/>
              </w:rPr>
              <w:t>Kurulu</w:t>
            </w:r>
            <w:r>
              <w:rPr>
                <w:rFonts w:ascii="Times New Roman" w:eastAsia="Times New Roman" w:hAnsi="Times New Roman"/>
                <w:szCs w:val="24"/>
              </w:rPr>
              <w:t>ş</w:t>
            </w:r>
            <w:r w:rsidRPr="003E69DF">
              <w:rPr>
                <w:rFonts w:ascii="Times New Roman" w:eastAsia="Times New Roman" w:hAnsi="Times New Roman"/>
                <w:szCs w:val="24"/>
              </w:rPr>
              <w:t>ta kullan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lan temizlik kimyasallar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 tehlikelerini,at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 toplanmas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 xml:space="preserve"> ve imhas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 xml:space="preserve"> içermelidir.</w:t>
            </w:r>
          </w:p>
        </w:tc>
      </w:tr>
      <w:tr w:rsidR="00492448" w:rsidTr="000A7FBC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48" w:rsidRPr="00235529" w:rsidRDefault="00492448" w:rsidP="000A7FBC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:rsidR="00492448" w:rsidRPr="00235529" w:rsidRDefault="00492448" w:rsidP="000A7FBC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Bu eğitimde bana yukarıda belirtilen konular anlatıldı.</w:t>
            </w:r>
          </w:p>
          <w:p w:rsidR="00492448" w:rsidRPr="00235529" w:rsidRDefault="00492448" w:rsidP="000A7FBC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anladım. Bundan sonraki çalışmalarımda aldığım eğitim gereği daha dikkatli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cağımı, alınan tedbirlere uyacağımı ve gerekli itinayı göstereceğimi taahhüt ederim.</w:t>
            </w:r>
          </w:p>
          <w:p w:rsidR="00492448" w:rsidRPr="00235529" w:rsidRDefault="00492448" w:rsidP="000A7FBC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  <w:p w:rsidR="00492448" w:rsidRPr="00235529" w:rsidRDefault="00492448" w:rsidP="000A7FBC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492448" w:rsidTr="000A7FBC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09" w:rsidRDefault="00492448" w:rsidP="000A7FBC">
            <w:pPr>
              <w:spacing w:before="120" w:after="120"/>
              <w:ind w:right="3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SALGIN ACİL DURUM SORM.</w:t>
            </w:r>
          </w:p>
          <w:p w:rsidR="00492448" w:rsidRDefault="00492448" w:rsidP="008F560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ab/>
            </w:r>
            <w:r>
              <w:rPr>
                <w:rFonts w:ascii="Times New Roman" w:eastAsia="Calibri" w:hAnsi="Times New Roman"/>
                <w:lang w:eastAsia="en-US"/>
              </w:rPr>
              <w:tab/>
            </w:r>
            <w:r>
              <w:rPr>
                <w:rFonts w:ascii="Times New Roman" w:eastAsia="Calibri" w:hAnsi="Times New Roman"/>
                <w:lang w:eastAsia="en-US"/>
              </w:rPr>
              <w:tab/>
            </w:r>
            <w:r>
              <w:rPr>
                <w:rFonts w:ascii="Times New Roman" w:eastAsia="Calibri" w:hAnsi="Times New Roman"/>
                <w:lang w:eastAsia="en-US"/>
              </w:rPr>
              <w:tab/>
            </w:r>
            <w:r>
              <w:rPr>
                <w:rFonts w:ascii="Times New Roman" w:eastAsia="Calibri" w:hAnsi="Times New Roman"/>
                <w:lang w:eastAsia="en-US"/>
              </w:rPr>
              <w:tab/>
            </w:r>
            <w:r>
              <w:rPr>
                <w:rFonts w:ascii="Times New Roman" w:eastAsia="Calibri" w:hAnsi="Times New Roman"/>
                <w:lang w:eastAsia="en-US"/>
              </w:rPr>
              <w:tab/>
              <w:t xml:space="preserve">                    </w:t>
            </w:r>
          </w:p>
        </w:tc>
      </w:tr>
    </w:tbl>
    <w:p w:rsidR="00492448" w:rsidRPr="00235529" w:rsidRDefault="00492448" w:rsidP="00492448">
      <w:pPr>
        <w:tabs>
          <w:tab w:val="left" w:pos="3650"/>
        </w:tabs>
        <w:rPr>
          <w:rFonts w:ascii="Times New Roman" w:hAnsi="Times New Roman"/>
        </w:rPr>
      </w:pPr>
    </w:p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21"/>
        <w:gridCol w:w="7237"/>
      </w:tblGrid>
      <w:tr w:rsidR="00023DB5" w:rsidTr="007B1E87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23DB5" w:rsidRPr="00235529" w:rsidRDefault="00023DB5" w:rsidP="007B1E87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ÖĞRETMENİN / ÖĞRENCİNİN </w:t>
            </w:r>
          </w:p>
        </w:tc>
      </w:tr>
      <w:tr w:rsidR="00023DB5" w:rsidTr="007B1E87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B5" w:rsidRDefault="00023DB5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B5" w:rsidRDefault="00023DB5" w:rsidP="003436A3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23DB5" w:rsidTr="007B1E87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B5" w:rsidRDefault="00023DB5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TC KİMLİK NO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B5" w:rsidRDefault="00023DB5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23DB5" w:rsidTr="007B1E87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B5" w:rsidRDefault="00023DB5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GÖREVİ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B5" w:rsidRDefault="00023DB5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23DB5" w:rsidTr="007B1E87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23DB5" w:rsidRDefault="00023DB5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023DB5" w:rsidTr="007B1E87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B5" w:rsidRDefault="00023DB5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B5" w:rsidRDefault="00023DB5" w:rsidP="00DC6B3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bookmarkStart w:id="0" w:name="_GoBack"/>
            <w:bookmarkEnd w:id="0"/>
          </w:p>
        </w:tc>
      </w:tr>
      <w:tr w:rsidR="00023DB5" w:rsidTr="007B1E87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B5" w:rsidRDefault="00023DB5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B5" w:rsidRDefault="00023DB5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23DB5" w:rsidTr="007B1E87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23DB5" w:rsidRDefault="00023DB5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023DB5" w:rsidTr="007B1E87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B5" w:rsidRPr="0065796D" w:rsidRDefault="00023DB5" w:rsidP="007B1E87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a) Standart Enfeksiyon Kontrol Önlemleri (SEKÖ)</w:t>
            </w:r>
          </w:p>
          <w:p w:rsidR="00023DB5" w:rsidRDefault="00023DB5" w:rsidP="007B1E87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b) 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:rsidR="00023DB5" w:rsidRPr="0065796D" w:rsidRDefault="00023DB5" w:rsidP="007B1E87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c) 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023DB5" w:rsidRPr="0065796D" w:rsidRDefault="00023DB5" w:rsidP="007B1E87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d) 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023DB5" w:rsidRPr="0065796D" w:rsidRDefault="00023DB5" w:rsidP="007B1E87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e) El Hijyeni</w:t>
            </w:r>
          </w:p>
          <w:p w:rsidR="00023DB5" w:rsidRPr="0065796D" w:rsidRDefault="00023DB5" w:rsidP="007B1E87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f) </w:t>
            </w:r>
            <w:proofErr w:type="spellStart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KKD’nin</w:t>
            </w:r>
            <w:proofErr w:type="spellEnd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23DB5" w:rsidRPr="0065796D" w:rsidRDefault="00023DB5" w:rsidP="007B1E87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23DB5" w:rsidRPr="0065796D" w:rsidRDefault="00023DB5" w:rsidP="007B1E87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:rsidR="00023DB5" w:rsidRPr="0065796D" w:rsidRDefault="00023DB5" w:rsidP="007B1E87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023DB5" w:rsidRPr="0065796D" w:rsidRDefault="00023DB5" w:rsidP="007B1E87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23DB5" w:rsidRPr="00235529" w:rsidRDefault="00023DB5" w:rsidP="007B1E87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</w:tc>
      </w:tr>
      <w:tr w:rsidR="00023DB5" w:rsidTr="007B1E87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B5" w:rsidRPr="00235529" w:rsidRDefault="00023DB5" w:rsidP="007B1E87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:rsidR="00023DB5" w:rsidRPr="00235529" w:rsidRDefault="00023DB5" w:rsidP="007B1E87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Bu eğitimde bana yukarıda belirtilen konular anlatıldı.</w:t>
            </w:r>
          </w:p>
          <w:p w:rsidR="00023DB5" w:rsidRPr="00235529" w:rsidRDefault="00023DB5" w:rsidP="007B1E87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anladım. Bundan sonraki çalışmalarımda aldığım eğitim gereği daha dikkatli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cağımı, alınan tedbirlere uyacağımı ve gerekli itinayı göstereceğimi taahhüt ederim.</w:t>
            </w:r>
          </w:p>
          <w:p w:rsidR="00023DB5" w:rsidRPr="00235529" w:rsidRDefault="00023DB5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023DB5" w:rsidRPr="00235529" w:rsidRDefault="00023DB5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  <w:p w:rsidR="00023DB5" w:rsidRPr="00235529" w:rsidRDefault="00023DB5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023DB5" w:rsidTr="007B1E87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B5" w:rsidRDefault="00023DB5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SALGIN ACİL DURUM SORM.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             OKUL MÜDÜRÜ</w:t>
            </w:r>
          </w:p>
          <w:p w:rsidR="00023DB5" w:rsidRDefault="00DC6B39" w:rsidP="008F560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                           </w:t>
            </w:r>
            <w:r w:rsidR="00023DB5">
              <w:rPr>
                <w:rFonts w:ascii="Times New Roman" w:eastAsiaTheme="minorHAnsi" w:hAnsi="Times New Roman"/>
                <w:lang w:eastAsia="en-US"/>
              </w:rPr>
              <w:t xml:space="preserve">             </w:t>
            </w:r>
            <w:r w:rsidR="00023DB5">
              <w:rPr>
                <w:rFonts w:ascii="Times New Roman" w:eastAsiaTheme="minorHAnsi" w:hAnsi="Times New Roman"/>
                <w:lang w:eastAsia="en-US"/>
              </w:rPr>
              <w:tab/>
            </w:r>
            <w:r w:rsidR="00023DB5">
              <w:rPr>
                <w:rFonts w:ascii="Times New Roman" w:eastAsiaTheme="minorHAnsi" w:hAnsi="Times New Roman"/>
                <w:lang w:eastAsia="en-US"/>
              </w:rPr>
              <w:tab/>
            </w:r>
            <w:r w:rsidR="00023DB5">
              <w:rPr>
                <w:rFonts w:ascii="Times New Roman" w:eastAsiaTheme="minorHAnsi" w:hAnsi="Times New Roman"/>
                <w:lang w:eastAsia="en-US"/>
              </w:rPr>
              <w:tab/>
            </w:r>
            <w:r w:rsidR="00023DB5">
              <w:rPr>
                <w:rFonts w:ascii="Times New Roman" w:eastAsiaTheme="minorHAnsi" w:hAnsi="Times New Roman"/>
                <w:lang w:eastAsia="en-US"/>
              </w:rPr>
              <w:tab/>
            </w:r>
            <w:r w:rsidR="00023DB5">
              <w:rPr>
                <w:rFonts w:ascii="Times New Roman" w:eastAsiaTheme="minorHAnsi" w:hAnsi="Times New Roman"/>
                <w:lang w:eastAsia="en-US"/>
              </w:rPr>
              <w:tab/>
              <w:t xml:space="preserve">                    </w:t>
            </w:r>
          </w:p>
        </w:tc>
      </w:tr>
    </w:tbl>
    <w:p w:rsidR="00023DB5" w:rsidRPr="00235529" w:rsidRDefault="00023DB5" w:rsidP="00023DB5">
      <w:pPr>
        <w:tabs>
          <w:tab w:val="left" w:pos="3650"/>
        </w:tabs>
        <w:rPr>
          <w:rFonts w:ascii="Times New Roman" w:hAnsi="Times New Roman"/>
        </w:rPr>
      </w:pPr>
    </w:p>
    <w:p w:rsidR="00E35B06" w:rsidRDefault="00E35B06" w:rsidP="00E35B06">
      <w:pPr>
        <w:tabs>
          <w:tab w:val="left" w:pos="2835"/>
        </w:tabs>
        <w:rPr>
          <w:lang w:eastAsia="en-US"/>
        </w:rPr>
      </w:pPr>
    </w:p>
    <w:p w:rsidR="00E35B06" w:rsidRDefault="00E35B06" w:rsidP="00E35B06">
      <w:pPr>
        <w:tabs>
          <w:tab w:val="left" w:pos="2835"/>
        </w:tabs>
        <w:rPr>
          <w:lang w:eastAsia="en-US"/>
        </w:rPr>
      </w:pPr>
    </w:p>
    <w:p w:rsidR="00E35B06" w:rsidRDefault="00E35B06" w:rsidP="00E35B06">
      <w:pPr>
        <w:tabs>
          <w:tab w:val="left" w:pos="2835"/>
        </w:tabs>
        <w:rPr>
          <w:lang w:eastAsia="en-US"/>
        </w:rPr>
      </w:pPr>
    </w:p>
    <w:p w:rsidR="00E35B06" w:rsidRDefault="00E35B06" w:rsidP="00E35B06">
      <w:pPr>
        <w:tabs>
          <w:tab w:val="left" w:pos="2835"/>
        </w:tabs>
        <w:rPr>
          <w:lang w:eastAsia="en-US"/>
        </w:rPr>
      </w:pPr>
    </w:p>
    <w:p w:rsidR="00E35B06" w:rsidRDefault="00E35B06" w:rsidP="00E35B06">
      <w:pPr>
        <w:tabs>
          <w:tab w:val="left" w:pos="2835"/>
        </w:tabs>
        <w:rPr>
          <w:lang w:eastAsia="en-US"/>
        </w:rPr>
      </w:pPr>
    </w:p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396B21" w:rsidTr="007B1E87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96B21" w:rsidRPr="00235529" w:rsidRDefault="00396B21" w:rsidP="007B1E87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ÖĞRENCİNİN </w:t>
            </w:r>
          </w:p>
        </w:tc>
      </w:tr>
      <w:tr w:rsidR="00396B21" w:rsidTr="007B1E87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21" w:rsidRDefault="00396B21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21" w:rsidRDefault="00396B21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96B21" w:rsidTr="007B1E87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21" w:rsidRDefault="00396B21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21" w:rsidRDefault="00396B21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96B21" w:rsidTr="007B1E87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96B21" w:rsidRDefault="00396B21" w:rsidP="007B1E8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396B21" w:rsidTr="007B1E87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21" w:rsidRDefault="00396B21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21" w:rsidRDefault="00396B21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96B21" w:rsidTr="007B1E87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21" w:rsidRDefault="00396B21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21" w:rsidRDefault="00396B21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96B21" w:rsidTr="007B1E87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96B21" w:rsidRDefault="00396B21" w:rsidP="007B1E8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96B21" w:rsidRDefault="00396B21" w:rsidP="007B1E8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396B21" w:rsidRDefault="00396B21" w:rsidP="007B1E8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396B21" w:rsidTr="007B1E87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21" w:rsidRPr="0062045A" w:rsidRDefault="00396B21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21" w:rsidRPr="003E69DF" w:rsidRDefault="00396B21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B21" w:rsidTr="007B1E87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21" w:rsidRPr="0062045A" w:rsidRDefault="00396B21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21" w:rsidRPr="003E69DF" w:rsidRDefault="00396B21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B21" w:rsidTr="007B1E87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21" w:rsidRPr="0062045A" w:rsidRDefault="00396B21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21" w:rsidRPr="003E69DF" w:rsidRDefault="00396B21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B21" w:rsidTr="007B1E87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21" w:rsidRPr="0062045A" w:rsidRDefault="00396B21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21" w:rsidRPr="003E69DF" w:rsidRDefault="00396B21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B21" w:rsidTr="007B1E87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21" w:rsidRPr="0062045A" w:rsidRDefault="00396B21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21" w:rsidRPr="003E69DF" w:rsidRDefault="00396B21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B21" w:rsidTr="007B1E87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21" w:rsidRPr="0062045A" w:rsidRDefault="00396B21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21" w:rsidRPr="003E69DF" w:rsidRDefault="00396B21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B21" w:rsidTr="007B1E87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21" w:rsidRPr="0062045A" w:rsidRDefault="00396B21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21" w:rsidRPr="003E69DF" w:rsidRDefault="00396B21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B21" w:rsidTr="007B1E8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21" w:rsidRDefault="00396B21" w:rsidP="007B1E87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belirtilenVeli/Öğrenci Bilgilendirme Taahhütnamesini okudum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anladım.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tedbirlere uyacağımı ve gerekli itinayı göstereceğimi taahhüt ederim.</w:t>
            </w:r>
          </w:p>
          <w:p w:rsidR="00396B21" w:rsidRPr="00235529" w:rsidRDefault="00396B21" w:rsidP="007B1E87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396B21" w:rsidRPr="00AC4C97" w:rsidRDefault="00396B21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396B21" w:rsidTr="007B1E87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21" w:rsidRPr="00AC4C97" w:rsidRDefault="00396B21" w:rsidP="007B1E8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Okul Müdürü</w:t>
            </w:r>
          </w:p>
        </w:tc>
      </w:tr>
    </w:tbl>
    <w:p w:rsidR="00396B21" w:rsidRPr="00235529" w:rsidRDefault="00396B21" w:rsidP="00396B21">
      <w:pPr>
        <w:tabs>
          <w:tab w:val="left" w:pos="3650"/>
        </w:tabs>
        <w:rPr>
          <w:rFonts w:ascii="Times New Roman" w:hAnsi="Times New Roman"/>
        </w:rPr>
      </w:pPr>
    </w:p>
    <w:p w:rsidR="00E35B06" w:rsidRDefault="00E35B06" w:rsidP="00E35B06">
      <w:pPr>
        <w:tabs>
          <w:tab w:val="left" w:pos="2835"/>
        </w:tabs>
        <w:rPr>
          <w:lang w:eastAsia="en-US"/>
        </w:rPr>
      </w:pPr>
    </w:p>
    <w:p w:rsidR="002B4C82" w:rsidRDefault="002B4C82" w:rsidP="00E35B06">
      <w:pPr>
        <w:tabs>
          <w:tab w:val="left" w:pos="2835"/>
        </w:tabs>
        <w:rPr>
          <w:lang w:eastAsia="en-US"/>
        </w:rPr>
      </w:pPr>
    </w:p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2B4C82" w:rsidTr="007B1E87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B4C82" w:rsidRPr="00235529" w:rsidRDefault="002B4C82" w:rsidP="007B1E87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ÖĞRENCİNİN </w:t>
            </w:r>
          </w:p>
        </w:tc>
      </w:tr>
      <w:tr w:rsidR="002B4C82" w:rsidTr="007B1E87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82" w:rsidRDefault="002B4C82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Default="002B4C82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B4C82" w:rsidTr="007B1E87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82" w:rsidRDefault="002B4C82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Default="002B4C82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B4C82" w:rsidTr="007B1E87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B4C82" w:rsidRDefault="002B4C82" w:rsidP="007B1E8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2B4C82" w:rsidTr="007B1E87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82" w:rsidRDefault="002B4C82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Default="002B4C82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B4C82" w:rsidTr="007B1E87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82" w:rsidRDefault="002B4C82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Default="002B4C82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B4C82" w:rsidTr="007B1E87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B4C82" w:rsidRDefault="002B4C82" w:rsidP="007B1E8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B4C82" w:rsidRDefault="002B4C82" w:rsidP="007B1E8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2B4C82" w:rsidRDefault="002B4C82" w:rsidP="007B1E8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2B4C82" w:rsidTr="007B1E87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82" w:rsidRPr="0062045A" w:rsidRDefault="002B4C82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3E69DF" w:rsidRDefault="002B4C82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C82" w:rsidTr="007B1E87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62045A" w:rsidRDefault="002B4C82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3E69DF" w:rsidRDefault="002B4C82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C82" w:rsidTr="007B1E87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62045A" w:rsidRDefault="002B4C82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3E69DF" w:rsidRDefault="002B4C82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C82" w:rsidTr="007B1E87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62045A" w:rsidRDefault="002B4C82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3E69DF" w:rsidRDefault="002B4C82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C82" w:rsidTr="007B1E87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62045A" w:rsidRDefault="002B4C82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3E69DF" w:rsidRDefault="002B4C82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C82" w:rsidTr="007B1E87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62045A" w:rsidRDefault="002B4C82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3E69DF" w:rsidRDefault="002B4C82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C82" w:rsidTr="007B1E87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62045A" w:rsidRDefault="002B4C82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3E69DF" w:rsidRDefault="002B4C82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C82" w:rsidTr="007B1E8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Default="002B4C82" w:rsidP="007B1E87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belirtilenVeli/Öğrenci Bilgilendirme Taahhütnamesini okudum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anladım.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tedbirlere uyacağımı ve gerekli itinayı göstereceğimi taahhüt ederim.</w:t>
            </w:r>
          </w:p>
          <w:p w:rsidR="002B4C82" w:rsidRPr="00235529" w:rsidRDefault="002B4C82" w:rsidP="007B1E87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2B4C82" w:rsidRPr="00AC4C97" w:rsidRDefault="002B4C82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2B4C82" w:rsidTr="007B1E87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82" w:rsidRPr="00AC4C97" w:rsidRDefault="002B4C82" w:rsidP="007B1E8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Okul Müdürü</w:t>
            </w:r>
          </w:p>
        </w:tc>
      </w:tr>
    </w:tbl>
    <w:p w:rsidR="002B4C82" w:rsidRPr="00235529" w:rsidRDefault="002B4C82" w:rsidP="002B4C82">
      <w:pPr>
        <w:tabs>
          <w:tab w:val="left" w:pos="3650"/>
        </w:tabs>
        <w:rPr>
          <w:rFonts w:ascii="Times New Roman" w:hAnsi="Times New Roman"/>
        </w:rPr>
      </w:pPr>
    </w:p>
    <w:p w:rsidR="002B4C82" w:rsidRDefault="002B4C82" w:rsidP="00E35B06">
      <w:pPr>
        <w:tabs>
          <w:tab w:val="left" w:pos="2835"/>
        </w:tabs>
        <w:rPr>
          <w:lang w:eastAsia="en-US"/>
        </w:rPr>
      </w:pPr>
    </w:p>
    <w:p w:rsidR="002B4C82" w:rsidRDefault="002B4C82" w:rsidP="00E35B06">
      <w:pPr>
        <w:tabs>
          <w:tab w:val="left" w:pos="2835"/>
        </w:tabs>
        <w:rPr>
          <w:lang w:eastAsia="en-US"/>
        </w:rPr>
      </w:pPr>
    </w:p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2B4C82" w:rsidTr="007B1E87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B4C82" w:rsidRPr="00235529" w:rsidRDefault="002B4C82" w:rsidP="007B1E87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ZİYARETÇİNİN/TEDARİKÇİNİN ADI SOYADI</w:t>
            </w:r>
          </w:p>
        </w:tc>
      </w:tr>
      <w:tr w:rsidR="002B4C82" w:rsidTr="007B1E87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82" w:rsidRDefault="002B4C82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Default="002B4C82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B4C82" w:rsidTr="007B1E87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82" w:rsidRDefault="002B4C82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Default="002B4C82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B4C82" w:rsidTr="007B1E87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B4C82" w:rsidRDefault="002B4C82" w:rsidP="007B1E8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B4C82" w:rsidRDefault="002B4C82" w:rsidP="007B1E8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2B4C82" w:rsidRDefault="002B4C82" w:rsidP="007B1E8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2B4C82" w:rsidTr="007B1E87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82" w:rsidRPr="0062045A" w:rsidRDefault="002B4C82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3E69DF" w:rsidRDefault="002B4C82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C82" w:rsidTr="007B1E87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CD32F5" w:rsidRDefault="002B4C82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2B4C82" w:rsidRPr="0062045A" w:rsidRDefault="002B4C82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3E69DF" w:rsidRDefault="002B4C82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C82" w:rsidTr="007B1E87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62045A" w:rsidRDefault="002B4C82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3E69DF" w:rsidRDefault="002B4C82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C82" w:rsidTr="007B1E87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62045A" w:rsidRDefault="002B4C82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3E69DF" w:rsidRDefault="002B4C82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C82" w:rsidTr="007B1E87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62045A" w:rsidRDefault="002B4C82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Tüm ziyaretçilerin ve tedarikçilerin vücut sıcaklığı ölçülmelidir. Bakanlık genelgesine uygun olarak 37.5 C ve üzeri ateşi tespit edilen çalışanların İşyerine girişi mümkün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olmamalıdır.Yüksek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3E69DF" w:rsidRDefault="002B4C82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C82" w:rsidTr="007B1E87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CD32F5" w:rsidRDefault="002B4C82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kurum  içinde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</w:p>
          <w:p w:rsidR="002B4C82" w:rsidRPr="0062045A" w:rsidRDefault="002B4C82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3E69DF" w:rsidRDefault="002B4C82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C82" w:rsidTr="007B1E87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62045A" w:rsidRDefault="002B4C82" w:rsidP="007B1E8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Ziyaretçi kartları temizlik dezenfektasyon filan programları doğrusunu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dezenfekte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Pr="003E69DF" w:rsidRDefault="002B4C82" w:rsidP="007B1E87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C82" w:rsidTr="007B1E8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82" w:rsidRDefault="002B4C82" w:rsidP="007B1E87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belirtilenZiyaretçive</w:t>
            </w:r>
            <w:proofErr w:type="spellEnd"/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Tedarikçi Taahhütnamesini okudum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anladım.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tedbirlere uyacağımı ve gerekli itinayı göstereceğimi taahhüt ederim.</w:t>
            </w:r>
          </w:p>
          <w:p w:rsidR="002B4C82" w:rsidRPr="00235529" w:rsidRDefault="002B4C82" w:rsidP="007B1E87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2B4C82" w:rsidRPr="00AC4C97" w:rsidRDefault="002B4C82" w:rsidP="007B1E87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2B4C82" w:rsidTr="007B1E87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82" w:rsidRPr="00AC4C97" w:rsidRDefault="002B4C82" w:rsidP="007B1E8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Okul Müdürü</w:t>
            </w:r>
          </w:p>
        </w:tc>
      </w:tr>
    </w:tbl>
    <w:p w:rsidR="002B4C82" w:rsidRPr="00235529" w:rsidRDefault="002B4C82" w:rsidP="002B4C82">
      <w:pPr>
        <w:tabs>
          <w:tab w:val="left" w:pos="3650"/>
        </w:tabs>
        <w:rPr>
          <w:rFonts w:ascii="Times New Roman" w:hAnsi="Times New Roman"/>
        </w:rPr>
      </w:pPr>
    </w:p>
    <w:p w:rsidR="002B4C82" w:rsidRDefault="002B4C82" w:rsidP="00E35B06">
      <w:pPr>
        <w:tabs>
          <w:tab w:val="left" w:pos="2835"/>
        </w:tabs>
        <w:rPr>
          <w:lang w:eastAsia="en-US"/>
        </w:rPr>
      </w:pPr>
    </w:p>
    <w:p w:rsidR="00AD0CF2" w:rsidRDefault="00AD0CF2" w:rsidP="00E35B06">
      <w:pPr>
        <w:tabs>
          <w:tab w:val="left" w:pos="2835"/>
        </w:tabs>
        <w:rPr>
          <w:lang w:eastAsia="en-US"/>
        </w:rPr>
      </w:pPr>
    </w:p>
    <w:p w:rsidR="00AD0CF2" w:rsidRDefault="00AD0CF2" w:rsidP="00E35B06">
      <w:pPr>
        <w:tabs>
          <w:tab w:val="left" w:pos="2835"/>
        </w:tabs>
        <w:rPr>
          <w:lang w:eastAsia="en-US"/>
        </w:rPr>
      </w:pPr>
    </w:p>
    <w:p w:rsidR="00AD0CF2" w:rsidRDefault="00AD0CF2" w:rsidP="00E35B06">
      <w:pPr>
        <w:tabs>
          <w:tab w:val="left" w:pos="2835"/>
        </w:tabs>
        <w:rPr>
          <w:lang w:eastAsia="en-US"/>
        </w:rPr>
      </w:pPr>
    </w:p>
    <w:p w:rsidR="00AD0CF2" w:rsidRDefault="00AD0CF2" w:rsidP="00E35B06">
      <w:pPr>
        <w:tabs>
          <w:tab w:val="left" w:pos="2835"/>
        </w:tabs>
        <w:rPr>
          <w:lang w:eastAsia="en-US"/>
        </w:rPr>
      </w:pPr>
    </w:p>
    <w:p w:rsidR="00AD0CF2" w:rsidRDefault="00E670B9" w:rsidP="00E35B06">
      <w:pPr>
        <w:tabs>
          <w:tab w:val="left" w:pos="2835"/>
        </w:tabs>
        <w:rPr>
          <w:lang w:eastAsia="en-US"/>
        </w:rPr>
      </w:pPr>
      <w:r w:rsidRPr="00AD0CF2">
        <w:rPr>
          <w:lang w:eastAsia="en-US"/>
        </w:rPr>
        <w:object w:dxaOrig="11136" w:dyaOrig="8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430.5pt" o:ole="">
            <v:imagedata r:id="rId9" o:title=""/>
          </v:shape>
          <o:OLEObject Type="Embed" ProgID="Word.Document.12" ShapeID="_x0000_i1025" DrawAspect="Content" ObjectID="_1666080053" r:id="rId10">
            <o:FieldCodes>\s</o:FieldCodes>
          </o:OLEObject>
        </w:object>
      </w:r>
    </w:p>
    <w:sectPr w:rsidR="00AD0CF2" w:rsidSect="004D4BE8">
      <w:headerReference w:type="default" r:id="rId11"/>
      <w:footerReference w:type="default" r:id="rId12"/>
      <w:pgSz w:w="11906" w:h="16838"/>
      <w:pgMar w:top="1134" w:right="1134" w:bottom="426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17D" w:rsidRDefault="0053217D">
      <w:r>
        <w:separator/>
      </w:r>
    </w:p>
  </w:endnote>
  <w:endnote w:type="continuationSeparator" w:id="1">
    <w:p w:rsidR="0053217D" w:rsidRDefault="00532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EF" w:rsidRDefault="002267EF">
    <w:pPr>
      <w:pStyle w:val="Altbilgi"/>
    </w:pPr>
  </w:p>
  <w:p w:rsidR="002267EF" w:rsidRDefault="002267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17D" w:rsidRDefault="0053217D">
      <w:r>
        <w:separator/>
      </w:r>
    </w:p>
  </w:footnote>
  <w:footnote w:type="continuationSeparator" w:id="1">
    <w:p w:rsidR="0053217D" w:rsidRDefault="00532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2" name="Resim 2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2267EF" w:rsidRPr="004D4BE8" w:rsidRDefault="002267EF" w:rsidP="00235529">
          <w:pPr>
            <w:ind w:right="3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D4BE8">
            <w:rPr>
              <w:rFonts w:ascii="Times New Roman" w:hAnsi="Times New Roman"/>
              <w:b/>
              <w:sz w:val="28"/>
              <w:szCs w:val="28"/>
            </w:rPr>
            <w:t xml:space="preserve">BULAŞ BAZLI ÖNLEMLER </w:t>
          </w:r>
        </w:p>
        <w:p w:rsidR="002267EF" w:rsidRPr="004D4BE8" w:rsidRDefault="002267EF" w:rsidP="00235529">
          <w:pPr>
            <w:ind w:right="3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D4BE8">
            <w:rPr>
              <w:rFonts w:ascii="Times New Roman" w:hAnsi="Times New Roman"/>
              <w:b/>
              <w:sz w:val="28"/>
              <w:szCs w:val="28"/>
            </w:rPr>
            <w:t>(BBÖ)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4D4BE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4D4BE8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2E03B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E1A25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B47875"/>
    <w:multiLevelType w:val="hybridMultilevel"/>
    <w:tmpl w:val="E778674A"/>
    <w:lvl w:ilvl="0" w:tplc="96302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A4967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92AE6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600478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F1C3E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4"/>
  </w:num>
  <w:num w:numId="5">
    <w:abstractNumId w:val="2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23"/>
  </w:num>
  <w:num w:numId="11">
    <w:abstractNumId w:val="6"/>
  </w:num>
  <w:num w:numId="12">
    <w:abstractNumId w:val="3"/>
  </w:num>
  <w:num w:numId="13">
    <w:abstractNumId w:val="16"/>
  </w:num>
  <w:num w:numId="14">
    <w:abstractNumId w:val="2"/>
  </w:num>
  <w:num w:numId="15">
    <w:abstractNumId w:val="15"/>
  </w:num>
  <w:num w:numId="16">
    <w:abstractNumId w:val="5"/>
  </w:num>
  <w:num w:numId="17">
    <w:abstractNumId w:val="0"/>
  </w:num>
  <w:num w:numId="18">
    <w:abstractNumId w:val="17"/>
  </w:num>
  <w:num w:numId="19">
    <w:abstractNumId w:val="10"/>
  </w:num>
  <w:num w:numId="20">
    <w:abstractNumId w:val="13"/>
  </w:num>
  <w:num w:numId="21">
    <w:abstractNumId w:val="8"/>
  </w:num>
  <w:num w:numId="22">
    <w:abstractNumId w:val="19"/>
  </w:num>
  <w:num w:numId="23">
    <w:abstractNumId w:val="1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3DB5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0F00FB"/>
    <w:rsid w:val="00105D4F"/>
    <w:rsid w:val="0012181D"/>
    <w:rsid w:val="00132133"/>
    <w:rsid w:val="00137F90"/>
    <w:rsid w:val="00142E95"/>
    <w:rsid w:val="00142FD5"/>
    <w:rsid w:val="00144781"/>
    <w:rsid w:val="001505EF"/>
    <w:rsid w:val="00165FF4"/>
    <w:rsid w:val="001668B9"/>
    <w:rsid w:val="00170032"/>
    <w:rsid w:val="0017660D"/>
    <w:rsid w:val="00184662"/>
    <w:rsid w:val="00184CCE"/>
    <w:rsid w:val="0018786D"/>
    <w:rsid w:val="00192387"/>
    <w:rsid w:val="00193978"/>
    <w:rsid w:val="00194C8E"/>
    <w:rsid w:val="001B4814"/>
    <w:rsid w:val="001D6457"/>
    <w:rsid w:val="001F21CE"/>
    <w:rsid w:val="001F5D7C"/>
    <w:rsid w:val="001F7C3A"/>
    <w:rsid w:val="00202294"/>
    <w:rsid w:val="00204F3F"/>
    <w:rsid w:val="00206E59"/>
    <w:rsid w:val="00211905"/>
    <w:rsid w:val="00217BE2"/>
    <w:rsid w:val="00225B98"/>
    <w:rsid w:val="002266A5"/>
    <w:rsid w:val="002267EF"/>
    <w:rsid w:val="00233270"/>
    <w:rsid w:val="00235529"/>
    <w:rsid w:val="00235C83"/>
    <w:rsid w:val="0024253B"/>
    <w:rsid w:val="002440C9"/>
    <w:rsid w:val="002457ED"/>
    <w:rsid w:val="0024658E"/>
    <w:rsid w:val="002660CB"/>
    <w:rsid w:val="00291E04"/>
    <w:rsid w:val="00292641"/>
    <w:rsid w:val="002B4C82"/>
    <w:rsid w:val="002B708F"/>
    <w:rsid w:val="002C2A08"/>
    <w:rsid w:val="002C6D38"/>
    <w:rsid w:val="002D2754"/>
    <w:rsid w:val="002E03BF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36A3"/>
    <w:rsid w:val="00344DC9"/>
    <w:rsid w:val="0034505A"/>
    <w:rsid w:val="00351593"/>
    <w:rsid w:val="00364E59"/>
    <w:rsid w:val="00365860"/>
    <w:rsid w:val="00370A61"/>
    <w:rsid w:val="00370E1F"/>
    <w:rsid w:val="00396B21"/>
    <w:rsid w:val="003D2765"/>
    <w:rsid w:val="003D29B4"/>
    <w:rsid w:val="003E69DF"/>
    <w:rsid w:val="003F0E65"/>
    <w:rsid w:val="004042EA"/>
    <w:rsid w:val="00416948"/>
    <w:rsid w:val="004206E4"/>
    <w:rsid w:val="00431CBF"/>
    <w:rsid w:val="00436BCB"/>
    <w:rsid w:val="004413E8"/>
    <w:rsid w:val="00457F00"/>
    <w:rsid w:val="00470FC7"/>
    <w:rsid w:val="004813AE"/>
    <w:rsid w:val="00483AAF"/>
    <w:rsid w:val="00490B11"/>
    <w:rsid w:val="00492448"/>
    <w:rsid w:val="004950C6"/>
    <w:rsid w:val="004A4CF6"/>
    <w:rsid w:val="004B7DB8"/>
    <w:rsid w:val="004D4BE8"/>
    <w:rsid w:val="004E1060"/>
    <w:rsid w:val="004E221E"/>
    <w:rsid w:val="004E393A"/>
    <w:rsid w:val="004F182F"/>
    <w:rsid w:val="004F72A9"/>
    <w:rsid w:val="005213EB"/>
    <w:rsid w:val="00527FE9"/>
    <w:rsid w:val="0053031F"/>
    <w:rsid w:val="00531F4E"/>
    <w:rsid w:val="0053217D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09C1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14DD"/>
    <w:rsid w:val="006745CC"/>
    <w:rsid w:val="006769B3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54AC5"/>
    <w:rsid w:val="00762C7E"/>
    <w:rsid w:val="007651AB"/>
    <w:rsid w:val="0076658D"/>
    <w:rsid w:val="0076751B"/>
    <w:rsid w:val="00777A5A"/>
    <w:rsid w:val="00780654"/>
    <w:rsid w:val="00791E85"/>
    <w:rsid w:val="00793119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B89"/>
    <w:rsid w:val="00826E07"/>
    <w:rsid w:val="00836C41"/>
    <w:rsid w:val="00841B67"/>
    <w:rsid w:val="00845571"/>
    <w:rsid w:val="00852FA2"/>
    <w:rsid w:val="00866C3B"/>
    <w:rsid w:val="0086782C"/>
    <w:rsid w:val="0087731D"/>
    <w:rsid w:val="00887915"/>
    <w:rsid w:val="00891705"/>
    <w:rsid w:val="00895EAF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8F5609"/>
    <w:rsid w:val="0091200D"/>
    <w:rsid w:val="00912A00"/>
    <w:rsid w:val="00913891"/>
    <w:rsid w:val="00916E8A"/>
    <w:rsid w:val="00924C1C"/>
    <w:rsid w:val="009413BD"/>
    <w:rsid w:val="00951F0D"/>
    <w:rsid w:val="00967D22"/>
    <w:rsid w:val="00970439"/>
    <w:rsid w:val="00972846"/>
    <w:rsid w:val="009752A7"/>
    <w:rsid w:val="0099124C"/>
    <w:rsid w:val="00995639"/>
    <w:rsid w:val="009A7F6A"/>
    <w:rsid w:val="009C00AC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95690"/>
    <w:rsid w:val="00AA71F4"/>
    <w:rsid w:val="00AB1129"/>
    <w:rsid w:val="00AC3D0F"/>
    <w:rsid w:val="00AD0CF2"/>
    <w:rsid w:val="00B10C76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2C28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462"/>
    <w:rsid w:val="00C62589"/>
    <w:rsid w:val="00C7676A"/>
    <w:rsid w:val="00C77ABC"/>
    <w:rsid w:val="00C80B7F"/>
    <w:rsid w:val="00C81A4A"/>
    <w:rsid w:val="00C851B9"/>
    <w:rsid w:val="00C92751"/>
    <w:rsid w:val="00CB08F6"/>
    <w:rsid w:val="00CB0F0F"/>
    <w:rsid w:val="00CB3B8D"/>
    <w:rsid w:val="00CB5182"/>
    <w:rsid w:val="00CB5656"/>
    <w:rsid w:val="00CC3694"/>
    <w:rsid w:val="00CD243E"/>
    <w:rsid w:val="00CE68B0"/>
    <w:rsid w:val="00CE7BF4"/>
    <w:rsid w:val="00CF1CB2"/>
    <w:rsid w:val="00CF7133"/>
    <w:rsid w:val="00D078B3"/>
    <w:rsid w:val="00D24633"/>
    <w:rsid w:val="00D355ED"/>
    <w:rsid w:val="00D36694"/>
    <w:rsid w:val="00D463DC"/>
    <w:rsid w:val="00D47CBE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C6B39"/>
    <w:rsid w:val="00DD44A8"/>
    <w:rsid w:val="00DD4892"/>
    <w:rsid w:val="00DE09ED"/>
    <w:rsid w:val="00DE1A25"/>
    <w:rsid w:val="00DF0E79"/>
    <w:rsid w:val="00E01F0E"/>
    <w:rsid w:val="00E06036"/>
    <w:rsid w:val="00E24972"/>
    <w:rsid w:val="00E35B06"/>
    <w:rsid w:val="00E415C7"/>
    <w:rsid w:val="00E4344D"/>
    <w:rsid w:val="00E46A8D"/>
    <w:rsid w:val="00E51991"/>
    <w:rsid w:val="00E51A3F"/>
    <w:rsid w:val="00E602E2"/>
    <w:rsid w:val="00E603A4"/>
    <w:rsid w:val="00E670B9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1107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60A3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package" Target="embeddings/Microsoft_Office_Word_Belgesi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F4B8-D3C9-4747-8D02-13BC5391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1372</Words>
  <Characters>10456</Characters>
  <Application>Microsoft Office Word</Application>
  <DocSecurity>0</DocSecurity>
  <Lines>87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meralaydin</cp:lastModifiedBy>
  <cp:revision>7</cp:revision>
  <cp:lastPrinted>2020-10-30T11:56:00Z</cp:lastPrinted>
  <dcterms:created xsi:type="dcterms:W3CDTF">2020-10-30T10:48:00Z</dcterms:created>
  <dcterms:modified xsi:type="dcterms:W3CDTF">2020-11-05T09:15:00Z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-1971279584</vt:i4>
  </property>
</Properties>
</file>